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C8B347" w14:textId="77777777" w:rsidR="00565DA0" w:rsidRDefault="00565DA0" w:rsidP="00F06084">
      <w:pPr>
        <w:autoSpaceDE w:val="0"/>
        <w:autoSpaceDN w:val="0"/>
        <w:adjustRightInd w:val="0"/>
        <w:spacing w:after="0" w:line="240" w:lineRule="auto"/>
        <w:jc w:val="center"/>
        <w:rPr>
          <w:rFonts w:asciiTheme="majorBidi" w:hAnsiTheme="majorBidi" w:cstheme="majorBidi"/>
          <w:b/>
          <w:bCs/>
          <w:sz w:val="36"/>
          <w:szCs w:val="36"/>
        </w:rPr>
      </w:pPr>
      <w:bookmarkStart w:id="0" w:name="_Toc459760684"/>
      <w:r w:rsidRPr="00404E8D">
        <w:rPr>
          <w:rFonts w:asciiTheme="majorBidi" w:hAnsiTheme="majorBidi" w:cstheme="majorBidi"/>
          <w:b/>
          <w:bCs/>
          <w:sz w:val="36"/>
          <w:szCs w:val="36"/>
        </w:rPr>
        <w:t>Cross-Linguistic Similarities in Sentence Structure between Urdu and English: A Universal Grammar Approach to Selected Pakistani Newspaper Articles</w:t>
      </w:r>
    </w:p>
    <w:p w14:paraId="28C70AE6" w14:textId="77777777" w:rsidR="00565DA0" w:rsidRPr="002B289B" w:rsidRDefault="00565DA0" w:rsidP="00F06084">
      <w:pPr>
        <w:spacing w:after="0"/>
        <w:jc w:val="center"/>
      </w:pPr>
    </w:p>
    <w:p w14:paraId="76F9D951" w14:textId="77777777" w:rsidR="00565DA0" w:rsidRDefault="00565DA0" w:rsidP="00F06084">
      <w:pPr>
        <w:spacing w:after="0"/>
        <w:jc w:val="center"/>
      </w:pPr>
    </w:p>
    <w:p w14:paraId="6A12E85E" w14:textId="77777777" w:rsidR="00565DA0" w:rsidRDefault="00565DA0" w:rsidP="00F06084">
      <w:pPr>
        <w:spacing w:after="0"/>
        <w:rPr>
          <w:noProof/>
        </w:rPr>
      </w:pPr>
    </w:p>
    <w:p w14:paraId="7269465F" w14:textId="77777777" w:rsidR="00565DA0" w:rsidRDefault="00565DA0" w:rsidP="00F06084">
      <w:pPr>
        <w:spacing w:after="0"/>
        <w:rPr>
          <w:noProof/>
        </w:rPr>
      </w:pPr>
      <w:r>
        <w:rPr>
          <w:noProof/>
        </w:rPr>
        <w:drawing>
          <wp:anchor distT="0" distB="0" distL="114300" distR="114300" simplePos="0" relativeHeight="251659264" behindDoc="0" locked="0" layoutInCell="1" allowOverlap="1" wp14:anchorId="0FF93DD9" wp14:editId="67C66C78">
            <wp:simplePos x="0" y="0"/>
            <wp:positionH relativeFrom="column">
              <wp:posOffset>1911350</wp:posOffset>
            </wp:positionH>
            <wp:positionV relativeFrom="paragraph">
              <wp:posOffset>180340</wp:posOffset>
            </wp:positionV>
            <wp:extent cx="2393950" cy="2324100"/>
            <wp:effectExtent l="0" t="0" r="6350" b="0"/>
            <wp:wrapTopAndBottom/>
            <wp:docPr id="755653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653523" name="Picture 755653523"/>
                    <pic:cNvPicPr/>
                  </pic:nvPicPr>
                  <pic:blipFill>
                    <a:blip r:embed="rId8">
                      <a:extLst>
                        <a:ext uri="{28A0092B-C50C-407E-A947-70E740481C1C}">
                          <a14:useLocalDpi xmlns:a14="http://schemas.microsoft.com/office/drawing/2010/main" val="0"/>
                        </a:ext>
                      </a:extLst>
                    </a:blip>
                    <a:stretch>
                      <a:fillRect/>
                    </a:stretch>
                  </pic:blipFill>
                  <pic:spPr>
                    <a:xfrm>
                      <a:off x="0" y="0"/>
                      <a:ext cx="2393950" cy="2324100"/>
                    </a:xfrm>
                    <a:prstGeom prst="rect">
                      <a:avLst/>
                    </a:prstGeom>
                  </pic:spPr>
                </pic:pic>
              </a:graphicData>
            </a:graphic>
            <wp14:sizeRelH relativeFrom="margin">
              <wp14:pctWidth>0</wp14:pctWidth>
            </wp14:sizeRelH>
            <wp14:sizeRelV relativeFrom="margin">
              <wp14:pctHeight>0</wp14:pctHeight>
            </wp14:sizeRelV>
          </wp:anchor>
        </w:drawing>
      </w:r>
    </w:p>
    <w:p w14:paraId="4BBD9DC0" w14:textId="77777777" w:rsidR="00565DA0" w:rsidRDefault="00565DA0" w:rsidP="00F06084">
      <w:pPr>
        <w:spacing w:after="0"/>
        <w:rPr>
          <w:noProof/>
        </w:rPr>
      </w:pPr>
    </w:p>
    <w:p w14:paraId="4459B6AD" w14:textId="77777777" w:rsidR="00565DA0" w:rsidRDefault="00565DA0" w:rsidP="00F06084">
      <w:pPr>
        <w:spacing w:after="0"/>
        <w:jc w:val="center"/>
        <w:rPr>
          <w:noProof/>
        </w:rPr>
      </w:pPr>
      <w:r>
        <w:rPr>
          <w:noProof/>
        </w:rPr>
        <w:t xml:space="preserve"> </w:t>
      </w:r>
    </w:p>
    <w:p w14:paraId="40C1E237" w14:textId="77777777" w:rsidR="00565DA0" w:rsidRDefault="00565DA0" w:rsidP="00F06084">
      <w:pPr>
        <w:spacing w:after="0"/>
        <w:jc w:val="center"/>
        <w:rPr>
          <w:noProof/>
        </w:rPr>
      </w:pPr>
    </w:p>
    <w:p w14:paraId="691029E0" w14:textId="77777777" w:rsidR="00565DA0" w:rsidRPr="00436344" w:rsidRDefault="00565DA0" w:rsidP="00F06084">
      <w:pPr>
        <w:spacing w:after="0"/>
        <w:jc w:val="center"/>
        <w:rPr>
          <w:rFonts w:ascii="Times New Roman" w:hAnsi="Times New Roman" w:cs="Times New Roman"/>
          <w:b/>
          <w:bCs/>
          <w:noProof/>
          <w:sz w:val="24"/>
          <w:szCs w:val="24"/>
        </w:rPr>
      </w:pPr>
      <w:r w:rsidRPr="00436344">
        <w:rPr>
          <w:rFonts w:ascii="Times New Roman" w:hAnsi="Times New Roman" w:cs="Times New Roman"/>
          <w:b/>
          <w:bCs/>
          <w:noProof/>
          <w:sz w:val="24"/>
          <w:szCs w:val="24"/>
        </w:rPr>
        <w:t xml:space="preserve">Research Conducted by </w:t>
      </w:r>
    </w:p>
    <w:p w14:paraId="2C2364AC" w14:textId="0AE2B419" w:rsidR="00565DA0" w:rsidRPr="00A671E2" w:rsidRDefault="009B5938" w:rsidP="00F06084">
      <w:pPr>
        <w:spacing w:after="0"/>
        <w:jc w:val="center"/>
        <w:rPr>
          <w:rFonts w:ascii="Times New Roman" w:hAnsi="Times New Roman" w:cs="Times New Roman"/>
          <w:noProof/>
          <w:sz w:val="24"/>
          <w:szCs w:val="24"/>
        </w:rPr>
      </w:pPr>
      <w:r>
        <w:rPr>
          <w:rFonts w:ascii="Times New Roman" w:hAnsi="Times New Roman" w:cs="Times New Roman"/>
          <w:noProof/>
          <w:sz w:val="24"/>
          <w:szCs w:val="24"/>
        </w:rPr>
        <w:t>Javeria Muskan</w:t>
      </w:r>
      <w:r w:rsidR="00565DA0" w:rsidRPr="00A671E2">
        <w:rPr>
          <w:rFonts w:ascii="Times New Roman" w:hAnsi="Times New Roman" w:cs="Times New Roman"/>
          <w:noProof/>
          <w:sz w:val="24"/>
          <w:szCs w:val="24"/>
        </w:rPr>
        <w:t xml:space="preserve">  </w:t>
      </w:r>
    </w:p>
    <w:p w14:paraId="64D9DC58" w14:textId="77777777" w:rsidR="00565DA0" w:rsidRPr="00436344" w:rsidRDefault="00565DA0" w:rsidP="00F06084">
      <w:pPr>
        <w:spacing w:after="0"/>
        <w:rPr>
          <w:rFonts w:ascii="Times New Roman" w:hAnsi="Times New Roman" w:cs="Times New Roman"/>
          <w:b/>
          <w:bCs/>
          <w:noProof/>
          <w:sz w:val="24"/>
          <w:szCs w:val="24"/>
        </w:rPr>
      </w:pPr>
    </w:p>
    <w:p w14:paraId="14E70F36" w14:textId="77777777" w:rsidR="00565DA0" w:rsidRPr="00436344" w:rsidRDefault="00565DA0" w:rsidP="00F06084">
      <w:pPr>
        <w:spacing w:after="0"/>
        <w:jc w:val="center"/>
        <w:rPr>
          <w:rFonts w:ascii="Times New Roman" w:hAnsi="Times New Roman" w:cs="Times New Roman"/>
          <w:b/>
          <w:bCs/>
          <w:noProof/>
          <w:sz w:val="24"/>
          <w:szCs w:val="24"/>
        </w:rPr>
      </w:pPr>
      <w:r w:rsidRPr="00436344">
        <w:rPr>
          <w:rFonts w:ascii="Times New Roman" w:hAnsi="Times New Roman" w:cs="Times New Roman"/>
          <w:b/>
          <w:bCs/>
          <w:noProof/>
          <w:sz w:val="24"/>
          <w:szCs w:val="24"/>
        </w:rPr>
        <w:t>BS Englsih</w:t>
      </w:r>
    </w:p>
    <w:p w14:paraId="3A549856" w14:textId="77777777" w:rsidR="00565DA0" w:rsidRPr="00436344" w:rsidRDefault="00565DA0" w:rsidP="00F06084">
      <w:pPr>
        <w:spacing w:after="0"/>
        <w:rPr>
          <w:rFonts w:ascii="Times New Roman" w:hAnsi="Times New Roman" w:cs="Times New Roman"/>
          <w:b/>
          <w:bCs/>
          <w:noProof/>
          <w:sz w:val="24"/>
          <w:szCs w:val="24"/>
        </w:rPr>
      </w:pPr>
    </w:p>
    <w:p w14:paraId="5A64F561" w14:textId="77777777" w:rsidR="00565DA0" w:rsidRPr="00436344" w:rsidRDefault="00565DA0" w:rsidP="00F06084">
      <w:pPr>
        <w:spacing w:after="0"/>
        <w:jc w:val="center"/>
        <w:rPr>
          <w:rFonts w:ascii="Times New Roman" w:hAnsi="Times New Roman" w:cs="Times New Roman"/>
          <w:b/>
          <w:bCs/>
          <w:noProof/>
          <w:sz w:val="24"/>
          <w:szCs w:val="24"/>
        </w:rPr>
      </w:pPr>
      <w:r w:rsidRPr="00436344">
        <w:rPr>
          <w:rFonts w:ascii="Times New Roman" w:hAnsi="Times New Roman" w:cs="Times New Roman"/>
          <w:b/>
          <w:bCs/>
          <w:noProof/>
          <w:sz w:val="24"/>
          <w:szCs w:val="24"/>
        </w:rPr>
        <w:t>Supervised by</w:t>
      </w:r>
    </w:p>
    <w:p w14:paraId="6E2677C8" w14:textId="1DAC260F" w:rsidR="00565DA0" w:rsidRPr="00A671E2" w:rsidRDefault="00D1661F" w:rsidP="00F06084">
      <w:pPr>
        <w:spacing w:after="0"/>
        <w:jc w:val="center"/>
        <w:rPr>
          <w:rFonts w:ascii="Times New Roman" w:hAnsi="Times New Roman" w:cs="Times New Roman"/>
          <w:noProof/>
          <w:sz w:val="24"/>
          <w:szCs w:val="24"/>
        </w:rPr>
      </w:pPr>
      <w:r>
        <w:rPr>
          <w:rFonts w:ascii="Times New Roman" w:hAnsi="Times New Roman" w:cs="Times New Roman"/>
          <w:noProof/>
          <w:sz w:val="24"/>
          <w:szCs w:val="24"/>
        </w:rPr>
        <w:t>N</w:t>
      </w:r>
      <w:r w:rsidR="00A671E2" w:rsidRPr="00A671E2">
        <w:rPr>
          <w:rFonts w:ascii="Times New Roman" w:hAnsi="Times New Roman" w:cs="Times New Roman"/>
          <w:noProof/>
          <w:sz w:val="24"/>
          <w:szCs w:val="24"/>
        </w:rPr>
        <w:t>UZHAT AYUB</w:t>
      </w:r>
    </w:p>
    <w:p w14:paraId="54CE22EC" w14:textId="77777777" w:rsidR="00565DA0" w:rsidRPr="00436344" w:rsidRDefault="00565DA0" w:rsidP="00F06084">
      <w:pPr>
        <w:spacing w:after="0"/>
        <w:jc w:val="center"/>
        <w:rPr>
          <w:rFonts w:ascii="Times New Roman" w:hAnsi="Times New Roman" w:cs="Times New Roman"/>
          <w:noProof/>
          <w:sz w:val="24"/>
          <w:szCs w:val="24"/>
        </w:rPr>
      </w:pPr>
    </w:p>
    <w:p w14:paraId="29F3BAF7" w14:textId="65A59B5C" w:rsidR="00565DA0" w:rsidRPr="00436344" w:rsidRDefault="00565DA0" w:rsidP="00D1661F">
      <w:pPr>
        <w:spacing w:after="0"/>
        <w:rPr>
          <w:rFonts w:ascii="Times New Roman" w:hAnsi="Times New Roman" w:cs="Times New Roman"/>
          <w:noProof/>
          <w:sz w:val="24"/>
          <w:szCs w:val="24"/>
        </w:rPr>
      </w:pPr>
    </w:p>
    <w:p w14:paraId="06586F20" w14:textId="77777777" w:rsidR="00565DA0" w:rsidRPr="00436344" w:rsidRDefault="00565DA0" w:rsidP="00F06084">
      <w:pPr>
        <w:spacing w:after="0"/>
        <w:rPr>
          <w:rFonts w:ascii="Times New Roman" w:hAnsi="Times New Roman" w:cs="Times New Roman"/>
          <w:noProof/>
          <w:sz w:val="24"/>
          <w:szCs w:val="24"/>
        </w:rPr>
      </w:pPr>
    </w:p>
    <w:p w14:paraId="26E616AE" w14:textId="77777777" w:rsidR="00565DA0" w:rsidRPr="00436344" w:rsidRDefault="00565DA0" w:rsidP="00565DA0">
      <w:pPr>
        <w:spacing w:after="0"/>
        <w:rPr>
          <w:rFonts w:ascii="Times New Roman" w:hAnsi="Times New Roman" w:cs="Times New Roman"/>
          <w:noProof/>
          <w:sz w:val="24"/>
          <w:szCs w:val="24"/>
        </w:rPr>
      </w:pPr>
    </w:p>
    <w:p w14:paraId="6400E5BA" w14:textId="77777777" w:rsidR="00565DA0" w:rsidRPr="00436344" w:rsidRDefault="00565DA0" w:rsidP="00F06084">
      <w:pPr>
        <w:spacing w:after="0"/>
        <w:jc w:val="center"/>
        <w:rPr>
          <w:rFonts w:ascii="Times New Roman" w:hAnsi="Times New Roman" w:cs="Times New Roman"/>
          <w:noProof/>
          <w:sz w:val="24"/>
          <w:szCs w:val="24"/>
        </w:rPr>
      </w:pPr>
    </w:p>
    <w:p w14:paraId="117A0C94" w14:textId="77777777" w:rsidR="00565DA0" w:rsidRPr="00436344" w:rsidRDefault="00565DA0" w:rsidP="00F06084">
      <w:pPr>
        <w:spacing w:after="0"/>
        <w:jc w:val="center"/>
        <w:rPr>
          <w:rFonts w:ascii="Times New Roman" w:hAnsi="Times New Roman" w:cs="Times New Roman"/>
          <w:noProof/>
          <w:sz w:val="24"/>
          <w:szCs w:val="24"/>
        </w:rPr>
      </w:pPr>
    </w:p>
    <w:p w14:paraId="124154D9" w14:textId="77777777" w:rsidR="00565DA0" w:rsidRPr="00436344" w:rsidRDefault="00565DA0" w:rsidP="00F06084">
      <w:pPr>
        <w:spacing w:after="0"/>
        <w:jc w:val="center"/>
        <w:rPr>
          <w:rFonts w:ascii="Times New Roman" w:hAnsi="Times New Roman" w:cs="Times New Roman"/>
          <w:b/>
          <w:bCs/>
          <w:noProof/>
          <w:sz w:val="24"/>
          <w:szCs w:val="24"/>
        </w:rPr>
      </w:pPr>
      <w:r w:rsidRPr="00436344">
        <w:rPr>
          <w:rFonts w:ascii="Times New Roman" w:hAnsi="Times New Roman" w:cs="Times New Roman"/>
          <w:b/>
          <w:bCs/>
          <w:noProof/>
          <w:sz w:val="24"/>
          <w:szCs w:val="24"/>
        </w:rPr>
        <w:t xml:space="preserve">DEPARTMENT OF ENGLISH AND APPLIED LINGUISTICS </w:t>
      </w:r>
    </w:p>
    <w:p w14:paraId="6F60BC74" w14:textId="77777777" w:rsidR="00565DA0" w:rsidRDefault="00565DA0" w:rsidP="00F06084">
      <w:pPr>
        <w:spacing w:after="0"/>
        <w:jc w:val="center"/>
        <w:rPr>
          <w:rFonts w:ascii="Times New Roman" w:hAnsi="Times New Roman" w:cs="Times New Roman"/>
          <w:b/>
          <w:bCs/>
          <w:noProof/>
          <w:sz w:val="24"/>
          <w:szCs w:val="24"/>
        </w:rPr>
      </w:pPr>
      <w:r w:rsidRPr="00436344">
        <w:rPr>
          <w:rFonts w:ascii="Times New Roman" w:hAnsi="Times New Roman" w:cs="Times New Roman"/>
          <w:b/>
          <w:bCs/>
          <w:noProof/>
          <w:sz w:val="24"/>
          <w:szCs w:val="24"/>
        </w:rPr>
        <w:t>UNIVERSITY OF PESHAWAR</w:t>
      </w:r>
    </w:p>
    <w:p w14:paraId="0AD822BD" w14:textId="20B95E0A" w:rsidR="00AE7F1C" w:rsidRPr="00436344" w:rsidRDefault="00AE7F1C" w:rsidP="00F06084">
      <w:pPr>
        <w:spacing w:after="0"/>
        <w:jc w:val="center"/>
        <w:rPr>
          <w:rFonts w:ascii="Times New Roman" w:hAnsi="Times New Roman" w:cs="Times New Roman"/>
          <w:b/>
          <w:bCs/>
          <w:noProof/>
          <w:sz w:val="24"/>
          <w:szCs w:val="24"/>
        </w:rPr>
      </w:pPr>
      <w:r>
        <w:rPr>
          <w:rFonts w:ascii="Times New Roman" w:hAnsi="Times New Roman" w:cs="Times New Roman"/>
          <w:b/>
          <w:bCs/>
          <w:noProof/>
          <w:sz w:val="24"/>
          <w:szCs w:val="24"/>
        </w:rPr>
        <w:t>Session 2022 – 2026</w:t>
      </w:r>
    </w:p>
    <w:p w14:paraId="7AC6CF03" w14:textId="61ECEEBE" w:rsidR="00274A4E" w:rsidRPr="00A671E2" w:rsidRDefault="00274A4E" w:rsidP="00A671E2">
      <w:pPr>
        <w:spacing w:after="0"/>
      </w:pPr>
    </w:p>
    <w:p w14:paraId="1358D7A6" w14:textId="78EE0828" w:rsidR="00274A4E" w:rsidRPr="002F470D" w:rsidRDefault="00274A4E" w:rsidP="00773F4B">
      <w:pPr>
        <w:spacing w:after="200" w:line="480" w:lineRule="auto"/>
        <w:jc w:val="both"/>
        <w:rPr>
          <w:rFonts w:ascii="Times New Roman" w:eastAsia="Calibri" w:hAnsi="Times New Roman"/>
          <w:sz w:val="24"/>
          <w:szCs w:val="24"/>
        </w:rPr>
      </w:pPr>
    </w:p>
    <w:p w14:paraId="5255C33C" w14:textId="77777777" w:rsidR="00274A4E" w:rsidRPr="002F470D" w:rsidRDefault="00274A4E" w:rsidP="00773F4B">
      <w:pPr>
        <w:tabs>
          <w:tab w:val="left" w:pos="5295"/>
        </w:tabs>
        <w:spacing w:after="200" w:line="480" w:lineRule="auto"/>
        <w:jc w:val="both"/>
        <w:rPr>
          <w:rFonts w:ascii="Times New Roman" w:eastAsia="Calibri" w:hAnsi="Times New Roman"/>
          <w:sz w:val="32"/>
          <w:szCs w:val="32"/>
        </w:rPr>
      </w:pPr>
      <w:r w:rsidRPr="002F470D">
        <w:rPr>
          <w:rFonts w:asciiTheme="majorBidi" w:hAnsiTheme="majorBidi" w:cstheme="majorBidi"/>
          <w:b/>
          <w:bCs/>
          <w:sz w:val="32"/>
          <w:szCs w:val="32"/>
        </w:rPr>
        <w:lastRenderedPageBreak/>
        <w:t xml:space="preserve">                                              </w:t>
      </w:r>
      <w:r w:rsidRPr="002F470D">
        <w:rPr>
          <w:rFonts w:ascii="Times New Roman" w:hAnsi="Times New Roman"/>
          <w:b/>
          <w:sz w:val="32"/>
          <w:szCs w:val="32"/>
        </w:rPr>
        <w:t>Abstract</w:t>
      </w:r>
      <w:r>
        <w:rPr>
          <w:rFonts w:ascii="Times New Roman" w:hAnsi="Times New Roman"/>
          <w:b/>
          <w:sz w:val="32"/>
          <w:szCs w:val="32"/>
        </w:rPr>
        <w:t xml:space="preserve"> </w:t>
      </w:r>
    </w:p>
    <w:p w14:paraId="5F945AC9" w14:textId="5A8370F4" w:rsidR="00A671E2" w:rsidRDefault="00690FC3" w:rsidP="00773F4B">
      <w:pPr>
        <w:spacing w:after="200" w:line="480" w:lineRule="auto"/>
        <w:jc w:val="both"/>
        <w:rPr>
          <w:rFonts w:asciiTheme="majorBidi" w:eastAsiaTheme="minorEastAsia" w:hAnsiTheme="majorBidi" w:cstheme="majorBidi"/>
          <w:sz w:val="24"/>
          <w:szCs w:val="24"/>
        </w:rPr>
      </w:pPr>
      <w:r w:rsidRPr="00690FC3">
        <w:rPr>
          <w:rFonts w:asciiTheme="majorBidi" w:eastAsiaTheme="minorEastAsia" w:hAnsiTheme="majorBidi" w:cstheme="majorBidi"/>
          <w:sz w:val="24"/>
          <w:szCs w:val="24"/>
        </w:rPr>
        <w:t>This research study</w:t>
      </w:r>
      <w:r w:rsidR="00726037">
        <w:rPr>
          <w:rFonts w:asciiTheme="majorBidi" w:eastAsiaTheme="minorEastAsia" w:hAnsiTheme="majorBidi" w:cstheme="majorBidi"/>
          <w:sz w:val="24"/>
          <w:szCs w:val="24"/>
        </w:rPr>
        <w:t xml:space="preserve"> </w:t>
      </w:r>
      <w:r w:rsidRPr="00690FC3">
        <w:rPr>
          <w:rFonts w:asciiTheme="majorBidi" w:eastAsiaTheme="minorEastAsia" w:hAnsiTheme="majorBidi" w:cstheme="majorBidi"/>
          <w:sz w:val="24"/>
          <w:szCs w:val="24"/>
        </w:rPr>
        <w:t xml:space="preserve"> explore</w:t>
      </w:r>
      <w:r w:rsidR="00726037">
        <w:rPr>
          <w:rFonts w:asciiTheme="majorBidi" w:eastAsiaTheme="minorEastAsia" w:hAnsiTheme="majorBidi" w:cstheme="majorBidi"/>
          <w:sz w:val="24"/>
          <w:szCs w:val="24"/>
        </w:rPr>
        <w:t xml:space="preserve">s </w:t>
      </w:r>
      <w:r w:rsidRPr="00690FC3">
        <w:rPr>
          <w:rFonts w:asciiTheme="majorBidi" w:eastAsiaTheme="minorEastAsia" w:hAnsiTheme="majorBidi" w:cstheme="majorBidi"/>
          <w:sz w:val="24"/>
          <w:szCs w:val="24"/>
        </w:rPr>
        <w:t xml:space="preserve">the </w:t>
      </w:r>
      <w:r w:rsidR="00BD2332">
        <w:rPr>
          <w:rFonts w:asciiTheme="majorBidi" w:eastAsiaTheme="minorEastAsia" w:hAnsiTheme="majorBidi" w:cstheme="majorBidi"/>
          <w:sz w:val="24"/>
          <w:szCs w:val="24"/>
        </w:rPr>
        <w:t>cr</w:t>
      </w:r>
      <w:r w:rsidRPr="00690FC3">
        <w:rPr>
          <w:rFonts w:asciiTheme="majorBidi" w:eastAsiaTheme="minorEastAsia" w:hAnsiTheme="majorBidi" w:cstheme="majorBidi"/>
          <w:sz w:val="24"/>
          <w:szCs w:val="24"/>
        </w:rPr>
        <w:t>oss-</w:t>
      </w:r>
      <w:r w:rsidR="00BD2332">
        <w:rPr>
          <w:rFonts w:asciiTheme="majorBidi" w:eastAsiaTheme="minorEastAsia" w:hAnsiTheme="majorBidi" w:cstheme="majorBidi"/>
          <w:sz w:val="24"/>
          <w:szCs w:val="24"/>
        </w:rPr>
        <w:t>l</w:t>
      </w:r>
      <w:r w:rsidRPr="00690FC3">
        <w:rPr>
          <w:rFonts w:asciiTheme="majorBidi" w:eastAsiaTheme="minorEastAsia" w:hAnsiTheme="majorBidi" w:cstheme="majorBidi"/>
          <w:sz w:val="24"/>
          <w:szCs w:val="24"/>
        </w:rPr>
        <w:t xml:space="preserve">inguistic </w:t>
      </w:r>
      <w:r w:rsidR="00BD2332">
        <w:rPr>
          <w:rFonts w:asciiTheme="majorBidi" w:eastAsiaTheme="minorEastAsia" w:hAnsiTheme="majorBidi" w:cstheme="majorBidi"/>
          <w:sz w:val="24"/>
          <w:szCs w:val="24"/>
        </w:rPr>
        <w:t>si</w:t>
      </w:r>
      <w:r w:rsidRPr="00690FC3">
        <w:rPr>
          <w:rFonts w:asciiTheme="majorBidi" w:eastAsiaTheme="minorEastAsia" w:hAnsiTheme="majorBidi" w:cstheme="majorBidi"/>
          <w:sz w:val="24"/>
          <w:szCs w:val="24"/>
        </w:rPr>
        <w:t xml:space="preserve">milarities in </w:t>
      </w:r>
      <w:r w:rsidR="00BD2332">
        <w:rPr>
          <w:rFonts w:asciiTheme="majorBidi" w:eastAsiaTheme="minorEastAsia" w:hAnsiTheme="majorBidi" w:cstheme="majorBidi"/>
          <w:sz w:val="24"/>
          <w:szCs w:val="24"/>
        </w:rPr>
        <w:t>sen</w:t>
      </w:r>
      <w:r w:rsidRPr="00690FC3">
        <w:rPr>
          <w:rFonts w:asciiTheme="majorBidi" w:eastAsiaTheme="minorEastAsia" w:hAnsiTheme="majorBidi" w:cstheme="majorBidi"/>
          <w:sz w:val="24"/>
          <w:szCs w:val="24"/>
        </w:rPr>
        <w:t xml:space="preserve">tence </w:t>
      </w:r>
      <w:r w:rsidR="00BD2332">
        <w:rPr>
          <w:rFonts w:asciiTheme="majorBidi" w:eastAsiaTheme="minorEastAsia" w:hAnsiTheme="majorBidi" w:cstheme="majorBidi"/>
          <w:sz w:val="24"/>
          <w:szCs w:val="24"/>
        </w:rPr>
        <w:t>s</w:t>
      </w:r>
      <w:r w:rsidRPr="00690FC3">
        <w:rPr>
          <w:rFonts w:asciiTheme="majorBidi" w:eastAsiaTheme="minorEastAsia" w:hAnsiTheme="majorBidi" w:cstheme="majorBidi"/>
          <w:sz w:val="24"/>
          <w:szCs w:val="24"/>
        </w:rPr>
        <w:t xml:space="preserve">tructure between Urdu and English. The main aim is to discover the sentence structure similarities of Urdu and English. The second aim is to look into the way in which these similarities are backing up the theory of Universal Grammar. The research uses the qualitative method to reveal the language patterns and structures. The theory of Universal Grammar by Chomsky is the base on which the theoretical framework is built. The data collection is done by the way of choosing and examining sentences from two newspaper articles, one in Urdu and another in English. Sentences are selected at random to eliminate the bias and then they are divided into three types, simple, compound and complex. Data analysis is the process of comparing the grammatical elements in each sentence, that is subject, verb and object. The study is after the commonalities and regular patterns in sentence structures of two languages. The main results can be seen that in both languages the declarative sentences are the most usual. Both of them have the same style in their sentence building, for instance they both start with an introductory phrase. The resemblance of these languages is the evidence which proves that all human languages have a common structure, Universal Grammar. The data on these general patterns can be the foundation for </w:t>
      </w:r>
      <w:r w:rsidR="00BD2332">
        <w:rPr>
          <w:rFonts w:asciiTheme="majorBidi" w:eastAsiaTheme="minorEastAsia" w:hAnsiTheme="majorBidi" w:cstheme="majorBidi"/>
          <w:sz w:val="24"/>
          <w:szCs w:val="24"/>
        </w:rPr>
        <w:t>l</w:t>
      </w:r>
      <w:r w:rsidRPr="00690FC3">
        <w:rPr>
          <w:rFonts w:asciiTheme="majorBidi" w:eastAsiaTheme="minorEastAsia" w:hAnsiTheme="majorBidi" w:cstheme="majorBidi"/>
          <w:sz w:val="24"/>
          <w:szCs w:val="24"/>
        </w:rPr>
        <w:t xml:space="preserve">anguage teaching methods </w:t>
      </w:r>
      <w:r w:rsidR="00A671E2">
        <w:rPr>
          <w:rFonts w:asciiTheme="majorBidi" w:eastAsiaTheme="minorEastAsia" w:hAnsiTheme="majorBidi" w:cstheme="majorBidi"/>
          <w:sz w:val="24"/>
          <w:szCs w:val="24"/>
        </w:rPr>
        <w:t>.</w:t>
      </w:r>
    </w:p>
    <w:p w14:paraId="1227AFDD" w14:textId="77777777" w:rsidR="00A671E2" w:rsidRDefault="00A671E2" w:rsidP="00773F4B">
      <w:pPr>
        <w:spacing w:after="200" w:line="480" w:lineRule="auto"/>
        <w:jc w:val="both"/>
        <w:rPr>
          <w:rFonts w:asciiTheme="majorBidi" w:eastAsiaTheme="minorEastAsia" w:hAnsiTheme="majorBidi" w:cstheme="majorBidi"/>
          <w:sz w:val="24"/>
          <w:szCs w:val="24"/>
        </w:rPr>
      </w:pPr>
    </w:p>
    <w:p w14:paraId="69411B34" w14:textId="77777777" w:rsidR="00A671E2" w:rsidRDefault="00A671E2" w:rsidP="00773F4B">
      <w:pPr>
        <w:spacing w:after="200" w:line="480" w:lineRule="auto"/>
        <w:jc w:val="both"/>
        <w:rPr>
          <w:rFonts w:asciiTheme="majorBidi" w:eastAsiaTheme="minorEastAsia" w:hAnsiTheme="majorBidi" w:cstheme="majorBidi"/>
          <w:sz w:val="24"/>
          <w:szCs w:val="24"/>
        </w:rPr>
      </w:pPr>
    </w:p>
    <w:p w14:paraId="2543EB3E" w14:textId="17927938" w:rsidR="00690FC3" w:rsidRDefault="00664EE2" w:rsidP="00773F4B">
      <w:pPr>
        <w:spacing w:after="200" w:line="480" w:lineRule="auto"/>
        <w:jc w:val="both"/>
        <w:rPr>
          <w:rFonts w:asciiTheme="majorBidi" w:eastAsiaTheme="minorEastAsia" w:hAnsiTheme="majorBidi" w:cstheme="majorBidi"/>
          <w:sz w:val="24"/>
          <w:szCs w:val="24"/>
        </w:rPr>
      </w:pPr>
      <w:r>
        <w:rPr>
          <w:rFonts w:asciiTheme="majorBidi" w:eastAsiaTheme="minorEastAsia" w:hAnsiTheme="majorBidi" w:cstheme="majorBidi"/>
          <w:sz w:val="24"/>
          <w:szCs w:val="24"/>
        </w:rPr>
        <w:tab/>
      </w:r>
    </w:p>
    <w:p w14:paraId="584AAAD5" w14:textId="757892D4" w:rsidR="00274A4E" w:rsidRPr="00107DE1" w:rsidRDefault="00274A4E" w:rsidP="00773F4B">
      <w:pPr>
        <w:spacing w:after="200" w:line="480" w:lineRule="auto"/>
        <w:jc w:val="both"/>
        <w:rPr>
          <w:rFonts w:ascii="Times New Roman" w:eastAsia="Calibri" w:hAnsi="Times New Roman"/>
          <w:sz w:val="32"/>
          <w:szCs w:val="32"/>
        </w:rPr>
      </w:pPr>
      <w:r w:rsidRPr="002F470D">
        <w:rPr>
          <w:rFonts w:ascii="Times New Roman" w:eastAsia="Calibri" w:hAnsi="Times New Roman"/>
          <w:sz w:val="24"/>
          <w:szCs w:val="24"/>
        </w:rPr>
        <w:t xml:space="preserve">                                       </w:t>
      </w:r>
      <w:r w:rsidR="00664EE2">
        <w:rPr>
          <w:rFonts w:asciiTheme="majorBidi" w:eastAsia="Calibri" w:hAnsiTheme="majorBidi" w:cstheme="majorBidi"/>
          <w:sz w:val="24"/>
          <w:szCs w:val="24"/>
        </w:rPr>
        <w:tab/>
      </w:r>
      <w:r w:rsidR="00664EE2">
        <w:rPr>
          <w:rFonts w:asciiTheme="majorBidi" w:eastAsia="Calibri" w:hAnsiTheme="majorBidi" w:cstheme="majorBidi"/>
          <w:sz w:val="24"/>
          <w:szCs w:val="24"/>
        </w:rPr>
        <w:tab/>
      </w:r>
    </w:p>
    <w:sdt>
      <w:sdtPr>
        <w:rPr>
          <w:rFonts w:asciiTheme="minorHAnsi" w:eastAsiaTheme="minorHAnsi" w:hAnsiTheme="minorHAnsi" w:cstheme="minorBidi"/>
          <w:color w:val="auto"/>
          <w:sz w:val="22"/>
          <w:szCs w:val="22"/>
        </w:rPr>
        <w:id w:val="-1013371396"/>
        <w:docPartObj>
          <w:docPartGallery w:val="Table of Contents"/>
          <w:docPartUnique/>
        </w:docPartObj>
      </w:sdtPr>
      <w:sdtEndPr>
        <w:rPr>
          <w:b/>
          <w:bCs/>
          <w:noProof/>
        </w:rPr>
      </w:sdtEndPr>
      <w:sdtContent>
        <w:p w14:paraId="5BB2F792" w14:textId="2AF05A83" w:rsidR="00664EE2" w:rsidRDefault="00664EE2">
          <w:pPr>
            <w:pStyle w:val="TOCHeading"/>
          </w:pPr>
          <w:r>
            <w:t>Table of Contents</w:t>
          </w:r>
        </w:p>
        <w:p w14:paraId="0CBA4995" w14:textId="2A588246" w:rsidR="00664EE2" w:rsidRDefault="00664EE2">
          <w:pPr>
            <w:pStyle w:val="TOC1"/>
            <w:tabs>
              <w:tab w:val="right" w:leader="dot" w:pos="9350"/>
            </w:tabs>
            <w:rPr>
              <w:noProof/>
            </w:rPr>
          </w:pPr>
          <w:r>
            <w:fldChar w:fldCharType="begin"/>
          </w:r>
          <w:r>
            <w:instrText xml:space="preserve"> TOC \o "1-3" \h \z \u </w:instrText>
          </w:r>
          <w:r>
            <w:fldChar w:fldCharType="separate"/>
          </w:r>
          <w:hyperlink w:anchor="_Toc229991398" w:history="1">
            <w:r w:rsidRPr="001310C1">
              <w:rPr>
                <w:rStyle w:val="Hyperlink"/>
                <w:rFonts w:ascii="Times New Roman" w:hAnsi="Times New Roman" w:cs="Times New Roman"/>
                <w:b/>
                <w:noProof/>
              </w:rPr>
              <w:t>Chapter 1</w:t>
            </w:r>
            <w:r>
              <w:rPr>
                <w:noProof/>
                <w:webHidden/>
              </w:rPr>
              <w:tab/>
            </w:r>
            <w:r>
              <w:rPr>
                <w:noProof/>
                <w:webHidden/>
              </w:rPr>
              <w:fldChar w:fldCharType="begin"/>
            </w:r>
            <w:r>
              <w:rPr>
                <w:noProof/>
                <w:webHidden/>
              </w:rPr>
              <w:instrText xml:space="preserve"> PAGEREF _Toc229991398 \h </w:instrText>
            </w:r>
            <w:r>
              <w:rPr>
                <w:noProof/>
                <w:webHidden/>
              </w:rPr>
            </w:r>
            <w:r>
              <w:rPr>
                <w:noProof/>
                <w:webHidden/>
              </w:rPr>
              <w:fldChar w:fldCharType="separate"/>
            </w:r>
            <w:r>
              <w:rPr>
                <w:noProof/>
                <w:webHidden/>
              </w:rPr>
              <w:t>1</w:t>
            </w:r>
            <w:r>
              <w:rPr>
                <w:noProof/>
                <w:webHidden/>
              </w:rPr>
              <w:fldChar w:fldCharType="end"/>
            </w:r>
          </w:hyperlink>
        </w:p>
        <w:p w14:paraId="61A59419" w14:textId="7ADAA4F0" w:rsidR="00664EE2" w:rsidRDefault="00664EE2">
          <w:pPr>
            <w:pStyle w:val="TOC1"/>
            <w:tabs>
              <w:tab w:val="right" w:leader="dot" w:pos="9350"/>
            </w:tabs>
            <w:rPr>
              <w:noProof/>
            </w:rPr>
          </w:pPr>
          <w:hyperlink w:anchor="_Toc229991399" w:history="1">
            <w:r w:rsidRPr="001310C1">
              <w:rPr>
                <w:rStyle w:val="Hyperlink"/>
                <w:rFonts w:ascii="Times New Roman" w:hAnsi="Times New Roman" w:cs="Times New Roman"/>
                <w:b/>
                <w:noProof/>
              </w:rPr>
              <w:t>Introduction</w:t>
            </w:r>
            <w:r>
              <w:rPr>
                <w:noProof/>
                <w:webHidden/>
              </w:rPr>
              <w:tab/>
            </w:r>
            <w:r>
              <w:rPr>
                <w:noProof/>
                <w:webHidden/>
              </w:rPr>
              <w:fldChar w:fldCharType="begin"/>
            </w:r>
            <w:r>
              <w:rPr>
                <w:noProof/>
                <w:webHidden/>
              </w:rPr>
              <w:instrText xml:space="preserve"> PAGEREF _Toc229991399 \h </w:instrText>
            </w:r>
            <w:r>
              <w:rPr>
                <w:noProof/>
                <w:webHidden/>
              </w:rPr>
            </w:r>
            <w:r>
              <w:rPr>
                <w:noProof/>
                <w:webHidden/>
              </w:rPr>
              <w:fldChar w:fldCharType="separate"/>
            </w:r>
            <w:r>
              <w:rPr>
                <w:noProof/>
                <w:webHidden/>
              </w:rPr>
              <w:t>1</w:t>
            </w:r>
            <w:r>
              <w:rPr>
                <w:noProof/>
                <w:webHidden/>
              </w:rPr>
              <w:fldChar w:fldCharType="end"/>
            </w:r>
          </w:hyperlink>
        </w:p>
        <w:p w14:paraId="282F5B0D" w14:textId="7E709FEF" w:rsidR="00664EE2" w:rsidRDefault="00664EE2">
          <w:pPr>
            <w:pStyle w:val="TOC2"/>
            <w:tabs>
              <w:tab w:val="right" w:leader="dot" w:pos="9350"/>
            </w:tabs>
            <w:rPr>
              <w:noProof/>
            </w:rPr>
          </w:pPr>
          <w:hyperlink w:anchor="_Toc229991400" w:history="1">
            <w:r w:rsidRPr="001310C1">
              <w:rPr>
                <w:rStyle w:val="Hyperlink"/>
                <w:rFonts w:ascii="Times New Roman" w:hAnsi="Times New Roman" w:cs="Times New Roman"/>
                <w:b/>
                <w:noProof/>
              </w:rPr>
              <w:t>1.1 Background of the Study</w:t>
            </w:r>
            <w:r>
              <w:rPr>
                <w:noProof/>
                <w:webHidden/>
              </w:rPr>
              <w:tab/>
            </w:r>
            <w:r>
              <w:rPr>
                <w:noProof/>
                <w:webHidden/>
              </w:rPr>
              <w:fldChar w:fldCharType="begin"/>
            </w:r>
            <w:r>
              <w:rPr>
                <w:noProof/>
                <w:webHidden/>
              </w:rPr>
              <w:instrText xml:space="preserve"> PAGEREF _Toc229991400 \h </w:instrText>
            </w:r>
            <w:r>
              <w:rPr>
                <w:noProof/>
                <w:webHidden/>
              </w:rPr>
            </w:r>
            <w:r>
              <w:rPr>
                <w:noProof/>
                <w:webHidden/>
              </w:rPr>
              <w:fldChar w:fldCharType="separate"/>
            </w:r>
            <w:r>
              <w:rPr>
                <w:noProof/>
                <w:webHidden/>
              </w:rPr>
              <w:t>1</w:t>
            </w:r>
            <w:r>
              <w:rPr>
                <w:noProof/>
                <w:webHidden/>
              </w:rPr>
              <w:fldChar w:fldCharType="end"/>
            </w:r>
          </w:hyperlink>
        </w:p>
        <w:p w14:paraId="3BC4BEA4" w14:textId="486BB92F" w:rsidR="00664EE2" w:rsidRDefault="00664EE2">
          <w:pPr>
            <w:pStyle w:val="TOC2"/>
            <w:tabs>
              <w:tab w:val="right" w:leader="dot" w:pos="9350"/>
            </w:tabs>
            <w:rPr>
              <w:noProof/>
            </w:rPr>
          </w:pPr>
          <w:hyperlink w:anchor="_Toc229991401" w:history="1">
            <w:r w:rsidRPr="001310C1">
              <w:rPr>
                <w:rStyle w:val="Hyperlink"/>
                <w:rFonts w:ascii="Times New Roman" w:hAnsi="Times New Roman" w:cs="Times New Roman"/>
                <w:b/>
                <w:noProof/>
              </w:rPr>
              <w:t>1.2 Statement of the Problem</w:t>
            </w:r>
            <w:r>
              <w:rPr>
                <w:noProof/>
                <w:webHidden/>
              </w:rPr>
              <w:tab/>
            </w:r>
            <w:r>
              <w:rPr>
                <w:noProof/>
                <w:webHidden/>
              </w:rPr>
              <w:fldChar w:fldCharType="begin"/>
            </w:r>
            <w:r>
              <w:rPr>
                <w:noProof/>
                <w:webHidden/>
              </w:rPr>
              <w:instrText xml:space="preserve"> PAGEREF _Toc229991401 \h </w:instrText>
            </w:r>
            <w:r>
              <w:rPr>
                <w:noProof/>
                <w:webHidden/>
              </w:rPr>
            </w:r>
            <w:r>
              <w:rPr>
                <w:noProof/>
                <w:webHidden/>
              </w:rPr>
              <w:fldChar w:fldCharType="separate"/>
            </w:r>
            <w:r>
              <w:rPr>
                <w:noProof/>
                <w:webHidden/>
              </w:rPr>
              <w:t>5</w:t>
            </w:r>
            <w:r>
              <w:rPr>
                <w:noProof/>
                <w:webHidden/>
              </w:rPr>
              <w:fldChar w:fldCharType="end"/>
            </w:r>
          </w:hyperlink>
        </w:p>
        <w:p w14:paraId="05D266E8" w14:textId="4ED5A9EA" w:rsidR="00664EE2" w:rsidRDefault="00664EE2">
          <w:pPr>
            <w:pStyle w:val="TOC2"/>
            <w:tabs>
              <w:tab w:val="right" w:leader="dot" w:pos="9350"/>
            </w:tabs>
            <w:rPr>
              <w:noProof/>
            </w:rPr>
          </w:pPr>
          <w:hyperlink w:anchor="_Toc229991402" w:history="1">
            <w:r w:rsidRPr="001310C1">
              <w:rPr>
                <w:rStyle w:val="Hyperlink"/>
                <w:rFonts w:ascii="Times New Roman" w:hAnsi="Times New Roman" w:cs="Times New Roman"/>
                <w:b/>
                <w:noProof/>
              </w:rPr>
              <w:t>1.3 Research Objectives</w:t>
            </w:r>
            <w:r>
              <w:rPr>
                <w:noProof/>
                <w:webHidden/>
              </w:rPr>
              <w:tab/>
            </w:r>
            <w:r>
              <w:rPr>
                <w:noProof/>
                <w:webHidden/>
              </w:rPr>
              <w:fldChar w:fldCharType="begin"/>
            </w:r>
            <w:r>
              <w:rPr>
                <w:noProof/>
                <w:webHidden/>
              </w:rPr>
              <w:instrText xml:space="preserve"> PAGEREF _Toc229991402 \h </w:instrText>
            </w:r>
            <w:r>
              <w:rPr>
                <w:noProof/>
                <w:webHidden/>
              </w:rPr>
            </w:r>
            <w:r>
              <w:rPr>
                <w:noProof/>
                <w:webHidden/>
              </w:rPr>
              <w:fldChar w:fldCharType="separate"/>
            </w:r>
            <w:r>
              <w:rPr>
                <w:noProof/>
                <w:webHidden/>
              </w:rPr>
              <w:t>5</w:t>
            </w:r>
            <w:r>
              <w:rPr>
                <w:noProof/>
                <w:webHidden/>
              </w:rPr>
              <w:fldChar w:fldCharType="end"/>
            </w:r>
          </w:hyperlink>
        </w:p>
        <w:p w14:paraId="73C29723" w14:textId="539E6094" w:rsidR="00664EE2" w:rsidRDefault="00664EE2">
          <w:pPr>
            <w:pStyle w:val="TOC2"/>
            <w:tabs>
              <w:tab w:val="right" w:leader="dot" w:pos="9350"/>
            </w:tabs>
            <w:rPr>
              <w:noProof/>
            </w:rPr>
          </w:pPr>
          <w:hyperlink w:anchor="_Toc229991403" w:history="1">
            <w:r w:rsidRPr="001310C1">
              <w:rPr>
                <w:rStyle w:val="Hyperlink"/>
                <w:rFonts w:ascii="Times New Roman" w:hAnsi="Times New Roman" w:cs="Times New Roman"/>
                <w:b/>
                <w:noProof/>
              </w:rPr>
              <w:t>1.4 Research Questions</w:t>
            </w:r>
            <w:r>
              <w:rPr>
                <w:noProof/>
                <w:webHidden/>
              </w:rPr>
              <w:tab/>
            </w:r>
            <w:r>
              <w:rPr>
                <w:noProof/>
                <w:webHidden/>
              </w:rPr>
              <w:fldChar w:fldCharType="begin"/>
            </w:r>
            <w:r>
              <w:rPr>
                <w:noProof/>
                <w:webHidden/>
              </w:rPr>
              <w:instrText xml:space="preserve"> PAGEREF _Toc229991403 \h </w:instrText>
            </w:r>
            <w:r>
              <w:rPr>
                <w:noProof/>
                <w:webHidden/>
              </w:rPr>
            </w:r>
            <w:r>
              <w:rPr>
                <w:noProof/>
                <w:webHidden/>
              </w:rPr>
              <w:fldChar w:fldCharType="separate"/>
            </w:r>
            <w:r>
              <w:rPr>
                <w:noProof/>
                <w:webHidden/>
              </w:rPr>
              <w:t>5</w:t>
            </w:r>
            <w:r>
              <w:rPr>
                <w:noProof/>
                <w:webHidden/>
              </w:rPr>
              <w:fldChar w:fldCharType="end"/>
            </w:r>
          </w:hyperlink>
        </w:p>
        <w:p w14:paraId="0B2D1726" w14:textId="6173D0B3" w:rsidR="00664EE2" w:rsidRDefault="00664EE2">
          <w:pPr>
            <w:pStyle w:val="TOC2"/>
            <w:tabs>
              <w:tab w:val="right" w:leader="dot" w:pos="9350"/>
            </w:tabs>
            <w:rPr>
              <w:noProof/>
            </w:rPr>
          </w:pPr>
          <w:hyperlink w:anchor="_Toc229991404" w:history="1">
            <w:r w:rsidRPr="001310C1">
              <w:rPr>
                <w:rStyle w:val="Hyperlink"/>
                <w:rFonts w:ascii="Times New Roman" w:hAnsi="Times New Roman" w:cs="Times New Roman"/>
                <w:b/>
                <w:noProof/>
              </w:rPr>
              <w:t>1.5 Significance of the Study</w:t>
            </w:r>
            <w:r>
              <w:rPr>
                <w:noProof/>
                <w:webHidden/>
              </w:rPr>
              <w:tab/>
            </w:r>
            <w:r>
              <w:rPr>
                <w:noProof/>
                <w:webHidden/>
              </w:rPr>
              <w:fldChar w:fldCharType="begin"/>
            </w:r>
            <w:r>
              <w:rPr>
                <w:noProof/>
                <w:webHidden/>
              </w:rPr>
              <w:instrText xml:space="preserve"> PAGEREF _Toc229991404 \h </w:instrText>
            </w:r>
            <w:r>
              <w:rPr>
                <w:noProof/>
                <w:webHidden/>
              </w:rPr>
            </w:r>
            <w:r>
              <w:rPr>
                <w:noProof/>
                <w:webHidden/>
              </w:rPr>
              <w:fldChar w:fldCharType="separate"/>
            </w:r>
            <w:r>
              <w:rPr>
                <w:noProof/>
                <w:webHidden/>
              </w:rPr>
              <w:t>6</w:t>
            </w:r>
            <w:r>
              <w:rPr>
                <w:noProof/>
                <w:webHidden/>
              </w:rPr>
              <w:fldChar w:fldCharType="end"/>
            </w:r>
          </w:hyperlink>
        </w:p>
        <w:p w14:paraId="5BDDC2FA" w14:textId="11BD5564" w:rsidR="00664EE2" w:rsidRDefault="00664EE2">
          <w:pPr>
            <w:pStyle w:val="TOC1"/>
            <w:tabs>
              <w:tab w:val="right" w:leader="dot" w:pos="9350"/>
            </w:tabs>
            <w:rPr>
              <w:noProof/>
            </w:rPr>
          </w:pPr>
          <w:hyperlink w:anchor="_Toc229991405" w:history="1">
            <w:r w:rsidRPr="001310C1">
              <w:rPr>
                <w:rStyle w:val="Hyperlink"/>
                <w:rFonts w:ascii="Times New Roman" w:hAnsi="Times New Roman" w:cs="Times New Roman"/>
                <w:b/>
                <w:noProof/>
              </w:rPr>
              <w:t>Chapter 2</w:t>
            </w:r>
            <w:r>
              <w:rPr>
                <w:noProof/>
                <w:webHidden/>
              </w:rPr>
              <w:tab/>
            </w:r>
            <w:r>
              <w:rPr>
                <w:noProof/>
                <w:webHidden/>
              </w:rPr>
              <w:fldChar w:fldCharType="begin"/>
            </w:r>
            <w:r>
              <w:rPr>
                <w:noProof/>
                <w:webHidden/>
              </w:rPr>
              <w:instrText xml:space="preserve"> PAGEREF _Toc229991405 \h </w:instrText>
            </w:r>
            <w:r>
              <w:rPr>
                <w:noProof/>
                <w:webHidden/>
              </w:rPr>
            </w:r>
            <w:r>
              <w:rPr>
                <w:noProof/>
                <w:webHidden/>
              </w:rPr>
              <w:fldChar w:fldCharType="separate"/>
            </w:r>
            <w:r>
              <w:rPr>
                <w:noProof/>
                <w:webHidden/>
              </w:rPr>
              <w:t>7</w:t>
            </w:r>
            <w:r>
              <w:rPr>
                <w:noProof/>
                <w:webHidden/>
              </w:rPr>
              <w:fldChar w:fldCharType="end"/>
            </w:r>
          </w:hyperlink>
        </w:p>
        <w:p w14:paraId="658DD72C" w14:textId="32073037" w:rsidR="00664EE2" w:rsidRDefault="00664EE2">
          <w:pPr>
            <w:pStyle w:val="TOC1"/>
            <w:tabs>
              <w:tab w:val="right" w:leader="dot" w:pos="9350"/>
            </w:tabs>
            <w:rPr>
              <w:noProof/>
            </w:rPr>
          </w:pPr>
          <w:hyperlink w:anchor="_Toc229991406" w:history="1">
            <w:r w:rsidRPr="001310C1">
              <w:rPr>
                <w:rStyle w:val="Hyperlink"/>
                <w:rFonts w:ascii="Times New Roman" w:hAnsi="Times New Roman" w:cs="Times New Roman"/>
                <w:b/>
                <w:noProof/>
              </w:rPr>
              <w:t>Literature Review</w:t>
            </w:r>
            <w:r>
              <w:rPr>
                <w:noProof/>
                <w:webHidden/>
              </w:rPr>
              <w:tab/>
            </w:r>
            <w:r>
              <w:rPr>
                <w:noProof/>
                <w:webHidden/>
              </w:rPr>
              <w:fldChar w:fldCharType="begin"/>
            </w:r>
            <w:r>
              <w:rPr>
                <w:noProof/>
                <w:webHidden/>
              </w:rPr>
              <w:instrText xml:space="preserve"> PAGEREF _Toc229991406 \h </w:instrText>
            </w:r>
            <w:r>
              <w:rPr>
                <w:noProof/>
                <w:webHidden/>
              </w:rPr>
            </w:r>
            <w:r>
              <w:rPr>
                <w:noProof/>
                <w:webHidden/>
              </w:rPr>
              <w:fldChar w:fldCharType="separate"/>
            </w:r>
            <w:r>
              <w:rPr>
                <w:noProof/>
                <w:webHidden/>
              </w:rPr>
              <w:t>7</w:t>
            </w:r>
            <w:r>
              <w:rPr>
                <w:noProof/>
                <w:webHidden/>
              </w:rPr>
              <w:fldChar w:fldCharType="end"/>
            </w:r>
          </w:hyperlink>
        </w:p>
        <w:p w14:paraId="0D849179" w14:textId="762F792B" w:rsidR="00664EE2" w:rsidRDefault="00664EE2">
          <w:pPr>
            <w:pStyle w:val="TOC1"/>
            <w:tabs>
              <w:tab w:val="right" w:leader="dot" w:pos="9350"/>
            </w:tabs>
            <w:rPr>
              <w:noProof/>
            </w:rPr>
          </w:pPr>
          <w:hyperlink w:anchor="_Toc229991407" w:history="1">
            <w:r w:rsidRPr="001310C1">
              <w:rPr>
                <w:rStyle w:val="Hyperlink"/>
                <w:rFonts w:ascii="Times New Roman" w:hAnsi="Times New Roman" w:cs="Times New Roman"/>
                <w:b/>
                <w:noProof/>
              </w:rPr>
              <w:t>Chapter 3</w:t>
            </w:r>
            <w:r>
              <w:rPr>
                <w:noProof/>
                <w:webHidden/>
              </w:rPr>
              <w:tab/>
            </w:r>
            <w:r>
              <w:rPr>
                <w:noProof/>
                <w:webHidden/>
              </w:rPr>
              <w:fldChar w:fldCharType="begin"/>
            </w:r>
            <w:r>
              <w:rPr>
                <w:noProof/>
                <w:webHidden/>
              </w:rPr>
              <w:instrText xml:space="preserve"> PAGEREF _Toc229991407 \h </w:instrText>
            </w:r>
            <w:r>
              <w:rPr>
                <w:noProof/>
                <w:webHidden/>
              </w:rPr>
            </w:r>
            <w:r>
              <w:rPr>
                <w:noProof/>
                <w:webHidden/>
              </w:rPr>
              <w:fldChar w:fldCharType="separate"/>
            </w:r>
            <w:r>
              <w:rPr>
                <w:noProof/>
                <w:webHidden/>
              </w:rPr>
              <w:t>11</w:t>
            </w:r>
            <w:r>
              <w:rPr>
                <w:noProof/>
                <w:webHidden/>
              </w:rPr>
              <w:fldChar w:fldCharType="end"/>
            </w:r>
          </w:hyperlink>
        </w:p>
        <w:p w14:paraId="31CD844F" w14:textId="72FF3A00" w:rsidR="00664EE2" w:rsidRDefault="00664EE2">
          <w:pPr>
            <w:pStyle w:val="TOC1"/>
            <w:tabs>
              <w:tab w:val="right" w:leader="dot" w:pos="9350"/>
            </w:tabs>
            <w:rPr>
              <w:noProof/>
            </w:rPr>
          </w:pPr>
          <w:hyperlink w:anchor="_Toc229991408" w:history="1">
            <w:r w:rsidRPr="001310C1">
              <w:rPr>
                <w:rStyle w:val="Hyperlink"/>
                <w:rFonts w:ascii="Times New Roman" w:hAnsi="Times New Roman" w:cs="Times New Roman"/>
                <w:b/>
                <w:noProof/>
              </w:rPr>
              <w:t>Research Methodology</w:t>
            </w:r>
            <w:r>
              <w:rPr>
                <w:noProof/>
                <w:webHidden/>
              </w:rPr>
              <w:tab/>
            </w:r>
            <w:r>
              <w:rPr>
                <w:noProof/>
                <w:webHidden/>
              </w:rPr>
              <w:fldChar w:fldCharType="begin"/>
            </w:r>
            <w:r>
              <w:rPr>
                <w:noProof/>
                <w:webHidden/>
              </w:rPr>
              <w:instrText xml:space="preserve"> PAGEREF _Toc229991408 \h </w:instrText>
            </w:r>
            <w:r>
              <w:rPr>
                <w:noProof/>
                <w:webHidden/>
              </w:rPr>
            </w:r>
            <w:r>
              <w:rPr>
                <w:noProof/>
                <w:webHidden/>
              </w:rPr>
              <w:fldChar w:fldCharType="separate"/>
            </w:r>
            <w:r>
              <w:rPr>
                <w:noProof/>
                <w:webHidden/>
              </w:rPr>
              <w:t>11</w:t>
            </w:r>
            <w:r>
              <w:rPr>
                <w:noProof/>
                <w:webHidden/>
              </w:rPr>
              <w:fldChar w:fldCharType="end"/>
            </w:r>
          </w:hyperlink>
        </w:p>
        <w:p w14:paraId="34598AC4" w14:textId="583E2681" w:rsidR="00664EE2" w:rsidRDefault="00664EE2">
          <w:pPr>
            <w:pStyle w:val="TOC2"/>
            <w:tabs>
              <w:tab w:val="right" w:leader="dot" w:pos="9350"/>
            </w:tabs>
            <w:rPr>
              <w:noProof/>
            </w:rPr>
          </w:pPr>
          <w:hyperlink w:anchor="_Toc229991409" w:history="1">
            <w:r w:rsidRPr="001310C1">
              <w:rPr>
                <w:rStyle w:val="Hyperlink"/>
                <w:rFonts w:ascii="Times New Roman" w:hAnsi="Times New Roman" w:cs="Times New Roman"/>
                <w:b/>
                <w:noProof/>
              </w:rPr>
              <w:t>3.1 Research Method</w:t>
            </w:r>
            <w:r>
              <w:rPr>
                <w:noProof/>
                <w:webHidden/>
              </w:rPr>
              <w:tab/>
            </w:r>
            <w:r>
              <w:rPr>
                <w:noProof/>
                <w:webHidden/>
              </w:rPr>
              <w:fldChar w:fldCharType="begin"/>
            </w:r>
            <w:r>
              <w:rPr>
                <w:noProof/>
                <w:webHidden/>
              </w:rPr>
              <w:instrText xml:space="preserve"> PAGEREF _Toc229991409 \h </w:instrText>
            </w:r>
            <w:r>
              <w:rPr>
                <w:noProof/>
                <w:webHidden/>
              </w:rPr>
            </w:r>
            <w:r>
              <w:rPr>
                <w:noProof/>
                <w:webHidden/>
              </w:rPr>
              <w:fldChar w:fldCharType="separate"/>
            </w:r>
            <w:r>
              <w:rPr>
                <w:noProof/>
                <w:webHidden/>
              </w:rPr>
              <w:t>11</w:t>
            </w:r>
            <w:r>
              <w:rPr>
                <w:noProof/>
                <w:webHidden/>
              </w:rPr>
              <w:fldChar w:fldCharType="end"/>
            </w:r>
          </w:hyperlink>
        </w:p>
        <w:p w14:paraId="6A2D404A" w14:textId="4485D488" w:rsidR="00664EE2" w:rsidRDefault="00664EE2">
          <w:pPr>
            <w:pStyle w:val="TOC2"/>
            <w:tabs>
              <w:tab w:val="right" w:leader="dot" w:pos="9350"/>
            </w:tabs>
            <w:rPr>
              <w:noProof/>
            </w:rPr>
          </w:pPr>
          <w:hyperlink w:anchor="_Toc229991410" w:history="1">
            <w:r w:rsidRPr="001310C1">
              <w:rPr>
                <w:rStyle w:val="Hyperlink"/>
                <w:rFonts w:ascii="Times New Roman" w:hAnsi="Times New Roman" w:cs="Times New Roman"/>
                <w:b/>
                <w:noProof/>
              </w:rPr>
              <w:t>3.2 Data Collection Method</w:t>
            </w:r>
            <w:r>
              <w:rPr>
                <w:noProof/>
                <w:webHidden/>
              </w:rPr>
              <w:tab/>
            </w:r>
            <w:r>
              <w:rPr>
                <w:noProof/>
                <w:webHidden/>
              </w:rPr>
              <w:fldChar w:fldCharType="begin"/>
            </w:r>
            <w:r>
              <w:rPr>
                <w:noProof/>
                <w:webHidden/>
              </w:rPr>
              <w:instrText xml:space="preserve"> PAGEREF _Toc229991410 \h </w:instrText>
            </w:r>
            <w:r>
              <w:rPr>
                <w:noProof/>
                <w:webHidden/>
              </w:rPr>
            </w:r>
            <w:r>
              <w:rPr>
                <w:noProof/>
                <w:webHidden/>
              </w:rPr>
              <w:fldChar w:fldCharType="separate"/>
            </w:r>
            <w:r>
              <w:rPr>
                <w:noProof/>
                <w:webHidden/>
              </w:rPr>
              <w:t>12</w:t>
            </w:r>
            <w:r>
              <w:rPr>
                <w:noProof/>
                <w:webHidden/>
              </w:rPr>
              <w:fldChar w:fldCharType="end"/>
            </w:r>
          </w:hyperlink>
        </w:p>
        <w:p w14:paraId="650854D6" w14:textId="2D457142" w:rsidR="00664EE2" w:rsidRDefault="00664EE2">
          <w:pPr>
            <w:pStyle w:val="TOC2"/>
            <w:tabs>
              <w:tab w:val="right" w:leader="dot" w:pos="9350"/>
            </w:tabs>
            <w:rPr>
              <w:noProof/>
            </w:rPr>
          </w:pPr>
          <w:hyperlink w:anchor="_Toc229991411" w:history="1">
            <w:r w:rsidRPr="001310C1">
              <w:rPr>
                <w:rStyle w:val="Hyperlink"/>
                <w:rFonts w:ascii="Times New Roman" w:hAnsi="Times New Roman" w:cs="Times New Roman"/>
                <w:b/>
                <w:noProof/>
              </w:rPr>
              <w:t>3.3 Data Analysis Method</w:t>
            </w:r>
            <w:r>
              <w:rPr>
                <w:noProof/>
                <w:webHidden/>
              </w:rPr>
              <w:tab/>
            </w:r>
            <w:r>
              <w:rPr>
                <w:noProof/>
                <w:webHidden/>
              </w:rPr>
              <w:fldChar w:fldCharType="begin"/>
            </w:r>
            <w:r>
              <w:rPr>
                <w:noProof/>
                <w:webHidden/>
              </w:rPr>
              <w:instrText xml:space="preserve"> PAGEREF _Toc229991411 \h </w:instrText>
            </w:r>
            <w:r>
              <w:rPr>
                <w:noProof/>
                <w:webHidden/>
              </w:rPr>
            </w:r>
            <w:r>
              <w:rPr>
                <w:noProof/>
                <w:webHidden/>
              </w:rPr>
              <w:fldChar w:fldCharType="separate"/>
            </w:r>
            <w:r>
              <w:rPr>
                <w:noProof/>
                <w:webHidden/>
              </w:rPr>
              <w:t>12</w:t>
            </w:r>
            <w:r>
              <w:rPr>
                <w:noProof/>
                <w:webHidden/>
              </w:rPr>
              <w:fldChar w:fldCharType="end"/>
            </w:r>
          </w:hyperlink>
        </w:p>
        <w:p w14:paraId="0BAB7C8C" w14:textId="6C64DFAA" w:rsidR="00664EE2" w:rsidRDefault="00664EE2">
          <w:pPr>
            <w:pStyle w:val="TOC2"/>
            <w:tabs>
              <w:tab w:val="right" w:leader="dot" w:pos="9350"/>
            </w:tabs>
            <w:rPr>
              <w:noProof/>
            </w:rPr>
          </w:pPr>
          <w:hyperlink w:anchor="_Toc229991412" w:history="1">
            <w:r w:rsidRPr="001310C1">
              <w:rPr>
                <w:rStyle w:val="Hyperlink"/>
                <w:rFonts w:ascii="Times New Roman" w:hAnsi="Times New Roman" w:cs="Times New Roman"/>
                <w:b/>
                <w:noProof/>
              </w:rPr>
              <w:t>3.4 Theoretical Framework</w:t>
            </w:r>
            <w:r>
              <w:rPr>
                <w:noProof/>
                <w:webHidden/>
              </w:rPr>
              <w:tab/>
            </w:r>
            <w:r>
              <w:rPr>
                <w:noProof/>
                <w:webHidden/>
              </w:rPr>
              <w:fldChar w:fldCharType="begin"/>
            </w:r>
            <w:r>
              <w:rPr>
                <w:noProof/>
                <w:webHidden/>
              </w:rPr>
              <w:instrText xml:space="preserve"> PAGEREF _Toc229991412 \h </w:instrText>
            </w:r>
            <w:r>
              <w:rPr>
                <w:noProof/>
                <w:webHidden/>
              </w:rPr>
            </w:r>
            <w:r>
              <w:rPr>
                <w:noProof/>
                <w:webHidden/>
              </w:rPr>
              <w:fldChar w:fldCharType="separate"/>
            </w:r>
            <w:r>
              <w:rPr>
                <w:noProof/>
                <w:webHidden/>
              </w:rPr>
              <w:t>13</w:t>
            </w:r>
            <w:r>
              <w:rPr>
                <w:noProof/>
                <w:webHidden/>
              </w:rPr>
              <w:fldChar w:fldCharType="end"/>
            </w:r>
          </w:hyperlink>
        </w:p>
        <w:p w14:paraId="4CD5C26D" w14:textId="1E7CCEA4" w:rsidR="00664EE2" w:rsidRDefault="00664EE2">
          <w:pPr>
            <w:pStyle w:val="TOC1"/>
            <w:tabs>
              <w:tab w:val="right" w:leader="dot" w:pos="9350"/>
            </w:tabs>
            <w:rPr>
              <w:noProof/>
            </w:rPr>
          </w:pPr>
          <w:hyperlink w:anchor="_Toc229991413" w:history="1">
            <w:r w:rsidRPr="001310C1">
              <w:rPr>
                <w:rStyle w:val="Hyperlink"/>
                <w:rFonts w:ascii="Times New Roman" w:hAnsi="Times New Roman" w:cs="Times New Roman"/>
                <w:b/>
                <w:noProof/>
              </w:rPr>
              <w:t>Chapter 4</w:t>
            </w:r>
            <w:r>
              <w:rPr>
                <w:noProof/>
                <w:webHidden/>
              </w:rPr>
              <w:tab/>
            </w:r>
            <w:r>
              <w:rPr>
                <w:noProof/>
                <w:webHidden/>
              </w:rPr>
              <w:fldChar w:fldCharType="begin"/>
            </w:r>
            <w:r>
              <w:rPr>
                <w:noProof/>
                <w:webHidden/>
              </w:rPr>
              <w:instrText xml:space="preserve"> PAGEREF _Toc229991413 \h </w:instrText>
            </w:r>
            <w:r>
              <w:rPr>
                <w:noProof/>
                <w:webHidden/>
              </w:rPr>
            </w:r>
            <w:r>
              <w:rPr>
                <w:noProof/>
                <w:webHidden/>
              </w:rPr>
              <w:fldChar w:fldCharType="separate"/>
            </w:r>
            <w:r>
              <w:rPr>
                <w:noProof/>
                <w:webHidden/>
              </w:rPr>
              <w:t>15</w:t>
            </w:r>
            <w:r>
              <w:rPr>
                <w:noProof/>
                <w:webHidden/>
              </w:rPr>
              <w:fldChar w:fldCharType="end"/>
            </w:r>
          </w:hyperlink>
        </w:p>
        <w:p w14:paraId="3F90B8F2" w14:textId="4B1CBB5F" w:rsidR="00664EE2" w:rsidRDefault="00664EE2">
          <w:pPr>
            <w:pStyle w:val="TOC1"/>
            <w:tabs>
              <w:tab w:val="right" w:leader="dot" w:pos="9350"/>
            </w:tabs>
            <w:rPr>
              <w:noProof/>
            </w:rPr>
          </w:pPr>
          <w:hyperlink w:anchor="_Toc229991414" w:history="1">
            <w:r w:rsidRPr="001310C1">
              <w:rPr>
                <w:rStyle w:val="Hyperlink"/>
                <w:rFonts w:ascii="Times New Roman" w:hAnsi="Times New Roman" w:cs="Times New Roman"/>
                <w:b/>
                <w:noProof/>
              </w:rPr>
              <w:t>Data Analysis</w:t>
            </w:r>
            <w:r>
              <w:rPr>
                <w:noProof/>
                <w:webHidden/>
              </w:rPr>
              <w:tab/>
            </w:r>
            <w:r>
              <w:rPr>
                <w:noProof/>
                <w:webHidden/>
              </w:rPr>
              <w:fldChar w:fldCharType="begin"/>
            </w:r>
            <w:r>
              <w:rPr>
                <w:noProof/>
                <w:webHidden/>
              </w:rPr>
              <w:instrText xml:space="preserve"> PAGEREF _Toc229991414 \h </w:instrText>
            </w:r>
            <w:r>
              <w:rPr>
                <w:noProof/>
                <w:webHidden/>
              </w:rPr>
            </w:r>
            <w:r>
              <w:rPr>
                <w:noProof/>
                <w:webHidden/>
              </w:rPr>
              <w:fldChar w:fldCharType="separate"/>
            </w:r>
            <w:r>
              <w:rPr>
                <w:noProof/>
                <w:webHidden/>
              </w:rPr>
              <w:t>15</w:t>
            </w:r>
            <w:r>
              <w:rPr>
                <w:noProof/>
                <w:webHidden/>
              </w:rPr>
              <w:fldChar w:fldCharType="end"/>
            </w:r>
          </w:hyperlink>
        </w:p>
        <w:p w14:paraId="2E140497" w14:textId="2EB35548" w:rsidR="00664EE2" w:rsidRDefault="00664EE2">
          <w:pPr>
            <w:pStyle w:val="TOC2"/>
            <w:tabs>
              <w:tab w:val="right" w:leader="dot" w:pos="9350"/>
            </w:tabs>
            <w:rPr>
              <w:noProof/>
            </w:rPr>
          </w:pPr>
          <w:hyperlink w:anchor="_Toc229991415" w:history="1">
            <w:r w:rsidRPr="001310C1">
              <w:rPr>
                <w:rStyle w:val="Hyperlink"/>
                <w:rFonts w:ascii="Times New Roman" w:hAnsi="Times New Roman" w:cs="Times New Roman"/>
                <w:b/>
                <w:noProof/>
              </w:rPr>
              <w:t>4.1 Analysis of Sentence Structure Similarities between Urdu and English</w:t>
            </w:r>
            <w:r>
              <w:rPr>
                <w:noProof/>
                <w:webHidden/>
              </w:rPr>
              <w:tab/>
            </w:r>
            <w:r>
              <w:rPr>
                <w:noProof/>
                <w:webHidden/>
              </w:rPr>
              <w:fldChar w:fldCharType="begin"/>
            </w:r>
            <w:r>
              <w:rPr>
                <w:noProof/>
                <w:webHidden/>
              </w:rPr>
              <w:instrText xml:space="preserve"> PAGEREF _Toc229991415 \h </w:instrText>
            </w:r>
            <w:r>
              <w:rPr>
                <w:noProof/>
                <w:webHidden/>
              </w:rPr>
            </w:r>
            <w:r>
              <w:rPr>
                <w:noProof/>
                <w:webHidden/>
              </w:rPr>
              <w:fldChar w:fldCharType="separate"/>
            </w:r>
            <w:r>
              <w:rPr>
                <w:noProof/>
                <w:webHidden/>
              </w:rPr>
              <w:t>15</w:t>
            </w:r>
            <w:r>
              <w:rPr>
                <w:noProof/>
                <w:webHidden/>
              </w:rPr>
              <w:fldChar w:fldCharType="end"/>
            </w:r>
          </w:hyperlink>
        </w:p>
        <w:p w14:paraId="5100E52E" w14:textId="6E4B162C" w:rsidR="00664EE2" w:rsidRDefault="00664EE2">
          <w:pPr>
            <w:pStyle w:val="TOC3"/>
            <w:tabs>
              <w:tab w:val="right" w:leader="dot" w:pos="9350"/>
            </w:tabs>
            <w:rPr>
              <w:noProof/>
            </w:rPr>
          </w:pPr>
          <w:hyperlink w:anchor="_Toc229991416" w:history="1">
            <w:r w:rsidRPr="001310C1">
              <w:rPr>
                <w:rStyle w:val="Hyperlink"/>
                <w:rFonts w:ascii="Times New Roman" w:eastAsia="Times New Roman" w:hAnsi="Times New Roman" w:cs="Times New Roman"/>
                <w:noProof/>
              </w:rPr>
              <w:t>Table 1</w:t>
            </w:r>
            <w:r>
              <w:rPr>
                <w:noProof/>
                <w:webHidden/>
              </w:rPr>
              <w:tab/>
            </w:r>
            <w:r>
              <w:rPr>
                <w:noProof/>
                <w:webHidden/>
              </w:rPr>
              <w:fldChar w:fldCharType="begin"/>
            </w:r>
            <w:r>
              <w:rPr>
                <w:noProof/>
                <w:webHidden/>
              </w:rPr>
              <w:instrText xml:space="preserve"> PAGEREF _Toc229991416 \h </w:instrText>
            </w:r>
            <w:r>
              <w:rPr>
                <w:noProof/>
                <w:webHidden/>
              </w:rPr>
            </w:r>
            <w:r>
              <w:rPr>
                <w:noProof/>
                <w:webHidden/>
              </w:rPr>
              <w:fldChar w:fldCharType="separate"/>
            </w:r>
            <w:r>
              <w:rPr>
                <w:noProof/>
                <w:webHidden/>
              </w:rPr>
              <w:t>22</w:t>
            </w:r>
            <w:r>
              <w:rPr>
                <w:noProof/>
                <w:webHidden/>
              </w:rPr>
              <w:fldChar w:fldCharType="end"/>
            </w:r>
          </w:hyperlink>
        </w:p>
        <w:p w14:paraId="2A64E4C3" w14:textId="48EC641A" w:rsidR="00664EE2" w:rsidRDefault="00664EE2">
          <w:pPr>
            <w:pStyle w:val="TOC1"/>
            <w:tabs>
              <w:tab w:val="right" w:leader="dot" w:pos="9350"/>
            </w:tabs>
            <w:rPr>
              <w:noProof/>
            </w:rPr>
          </w:pPr>
          <w:hyperlink w:anchor="_Toc229991417" w:history="1">
            <w:r w:rsidRPr="001310C1">
              <w:rPr>
                <w:rStyle w:val="Hyperlink"/>
                <w:rFonts w:ascii="Times New Roman" w:hAnsi="Times New Roman" w:cs="Times New Roman"/>
                <w:b/>
                <w:noProof/>
              </w:rPr>
              <w:t>Chapter 5</w:t>
            </w:r>
            <w:r>
              <w:rPr>
                <w:noProof/>
                <w:webHidden/>
              </w:rPr>
              <w:tab/>
            </w:r>
            <w:r>
              <w:rPr>
                <w:noProof/>
                <w:webHidden/>
              </w:rPr>
              <w:fldChar w:fldCharType="begin"/>
            </w:r>
            <w:r>
              <w:rPr>
                <w:noProof/>
                <w:webHidden/>
              </w:rPr>
              <w:instrText xml:space="preserve"> PAGEREF _Toc229991417 \h </w:instrText>
            </w:r>
            <w:r>
              <w:rPr>
                <w:noProof/>
                <w:webHidden/>
              </w:rPr>
            </w:r>
            <w:r>
              <w:rPr>
                <w:noProof/>
                <w:webHidden/>
              </w:rPr>
              <w:fldChar w:fldCharType="separate"/>
            </w:r>
            <w:r>
              <w:rPr>
                <w:noProof/>
                <w:webHidden/>
              </w:rPr>
              <w:t>26</w:t>
            </w:r>
            <w:r>
              <w:rPr>
                <w:noProof/>
                <w:webHidden/>
              </w:rPr>
              <w:fldChar w:fldCharType="end"/>
            </w:r>
          </w:hyperlink>
        </w:p>
        <w:p w14:paraId="7BA8D884" w14:textId="50F57DAE" w:rsidR="00664EE2" w:rsidRDefault="00664EE2">
          <w:pPr>
            <w:pStyle w:val="TOC1"/>
            <w:tabs>
              <w:tab w:val="right" w:leader="dot" w:pos="9350"/>
            </w:tabs>
            <w:rPr>
              <w:noProof/>
            </w:rPr>
          </w:pPr>
          <w:hyperlink w:anchor="_Toc229991418" w:history="1">
            <w:r w:rsidRPr="001310C1">
              <w:rPr>
                <w:rStyle w:val="Hyperlink"/>
                <w:rFonts w:ascii="Times New Roman" w:hAnsi="Times New Roman" w:cs="Times New Roman"/>
                <w:b/>
                <w:noProof/>
              </w:rPr>
              <w:t>Conclusion and Recommendations</w:t>
            </w:r>
            <w:r>
              <w:rPr>
                <w:noProof/>
                <w:webHidden/>
              </w:rPr>
              <w:tab/>
            </w:r>
            <w:r>
              <w:rPr>
                <w:noProof/>
                <w:webHidden/>
              </w:rPr>
              <w:fldChar w:fldCharType="begin"/>
            </w:r>
            <w:r>
              <w:rPr>
                <w:noProof/>
                <w:webHidden/>
              </w:rPr>
              <w:instrText xml:space="preserve"> PAGEREF _Toc229991418 \h </w:instrText>
            </w:r>
            <w:r>
              <w:rPr>
                <w:noProof/>
                <w:webHidden/>
              </w:rPr>
            </w:r>
            <w:r>
              <w:rPr>
                <w:noProof/>
                <w:webHidden/>
              </w:rPr>
              <w:fldChar w:fldCharType="separate"/>
            </w:r>
            <w:r>
              <w:rPr>
                <w:noProof/>
                <w:webHidden/>
              </w:rPr>
              <w:t>26</w:t>
            </w:r>
            <w:r>
              <w:rPr>
                <w:noProof/>
                <w:webHidden/>
              </w:rPr>
              <w:fldChar w:fldCharType="end"/>
            </w:r>
          </w:hyperlink>
        </w:p>
        <w:p w14:paraId="17872B54" w14:textId="52DE8612" w:rsidR="00664EE2" w:rsidRDefault="00664EE2">
          <w:pPr>
            <w:pStyle w:val="TOC2"/>
            <w:tabs>
              <w:tab w:val="right" w:leader="dot" w:pos="9350"/>
            </w:tabs>
            <w:rPr>
              <w:noProof/>
            </w:rPr>
          </w:pPr>
          <w:hyperlink w:anchor="_Toc229991419" w:history="1">
            <w:r w:rsidRPr="001310C1">
              <w:rPr>
                <w:rStyle w:val="Hyperlink"/>
                <w:rFonts w:ascii="Times New Roman" w:hAnsi="Times New Roman" w:cs="Times New Roman"/>
                <w:b/>
                <w:noProof/>
              </w:rPr>
              <w:t>5.1 Conclusion</w:t>
            </w:r>
            <w:r>
              <w:rPr>
                <w:noProof/>
                <w:webHidden/>
              </w:rPr>
              <w:tab/>
            </w:r>
            <w:r>
              <w:rPr>
                <w:noProof/>
                <w:webHidden/>
              </w:rPr>
              <w:fldChar w:fldCharType="begin"/>
            </w:r>
            <w:r>
              <w:rPr>
                <w:noProof/>
                <w:webHidden/>
              </w:rPr>
              <w:instrText xml:space="preserve"> PAGEREF _Toc229991419 \h </w:instrText>
            </w:r>
            <w:r>
              <w:rPr>
                <w:noProof/>
                <w:webHidden/>
              </w:rPr>
            </w:r>
            <w:r>
              <w:rPr>
                <w:noProof/>
                <w:webHidden/>
              </w:rPr>
              <w:fldChar w:fldCharType="separate"/>
            </w:r>
            <w:r>
              <w:rPr>
                <w:noProof/>
                <w:webHidden/>
              </w:rPr>
              <w:t>26</w:t>
            </w:r>
            <w:r>
              <w:rPr>
                <w:noProof/>
                <w:webHidden/>
              </w:rPr>
              <w:fldChar w:fldCharType="end"/>
            </w:r>
          </w:hyperlink>
        </w:p>
        <w:p w14:paraId="3795F43B" w14:textId="14DA8E22" w:rsidR="00664EE2" w:rsidRDefault="00664EE2">
          <w:pPr>
            <w:pStyle w:val="TOC2"/>
            <w:tabs>
              <w:tab w:val="right" w:leader="dot" w:pos="9350"/>
            </w:tabs>
            <w:rPr>
              <w:noProof/>
            </w:rPr>
          </w:pPr>
          <w:hyperlink w:anchor="_Toc229991420" w:history="1">
            <w:r w:rsidRPr="001310C1">
              <w:rPr>
                <w:rStyle w:val="Hyperlink"/>
                <w:rFonts w:ascii="Times New Roman" w:hAnsi="Times New Roman" w:cs="Times New Roman"/>
                <w:b/>
                <w:noProof/>
              </w:rPr>
              <w:t>5.2 Recommendations</w:t>
            </w:r>
            <w:r>
              <w:rPr>
                <w:noProof/>
                <w:webHidden/>
              </w:rPr>
              <w:tab/>
            </w:r>
            <w:r>
              <w:rPr>
                <w:noProof/>
                <w:webHidden/>
              </w:rPr>
              <w:fldChar w:fldCharType="begin"/>
            </w:r>
            <w:r>
              <w:rPr>
                <w:noProof/>
                <w:webHidden/>
              </w:rPr>
              <w:instrText xml:space="preserve"> PAGEREF _Toc229991420 \h </w:instrText>
            </w:r>
            <w:r>
              <w:rPr>
                <w:noProof/>
                <w:webHidden/>
              </w:rPr>
            </w:r>
            <w:r>
              <w:rPr>
                <w:noProof/>
                <w:webHidden/>
              </w:rPr>
              <w:fldChar w:fldCharType="separate"/>
            </w:r>
            <w:r>
              <w:rPr>
                <w:noProof/>
                <w:webHidden/>
              </w:rPr>
              <w:t>29</w:t>
            </w:r>
            <w:r>
              <w:rPr>
                <w:noProof/>
                <w:webHidden/>
              </w:rPr>
              <w:fldChar w:fldCharType="end"/>
            </w:r>
          </w:hyperlink>
        </w:p>
        <w:p w14:paraId="7BD076B3" w14:textId="4FEBFA5B" w:rsidR="00664EE2" w:rsidRDefault="00664EE2">
          <w:r>
            <w:rPr>
              <w:b/>
              <w:bCs/>
              <w:noProof/>
            </w:rPr>
            <w:fldChar w:fldCharType="end"/>
          </w:r>
        </w:p>
      </w:sdtContent>
    </w:sdt>
    <w:p w14:paraId="26F6F270" w14:textId="64CBE8BF" w:rsidR="00664EE2" w:rsidRDefault="00664EE2" w:rsidP="00664EE2">
      <w:pPr>
        <w:spacing w:line="480" w:lineRule="auto"/>
        <w:rPr>
          <w:rFonts w:asciiTheme="majorBidi" w:hAnsiTheme="majorBidi" w:cstheme="majorBidi"/>
          <w:b/>
          <w:bCs/>
          <w:sz w:val="28"/>
          <w:szCs w:val="28"/>
        </w:rPr>
        <w:sectPr w:rsidR="00664EE2" w:rsidSect="00664EE2">
          <w:footerReference w:type="even" r:id="rId9"/>
          <w:footerReference w:type="default" r:id="rId10"/>
          <w:pgSz w:w="12240" w:h="15840"/>
          <w:pgMar w:top="1440" w:right="1440" w:bottom="1440" w:left="1440" w:header="720" w:footer="720" w:gutter="0"/>
          <w:pgNumType w:fmt="lowerRoman" w:start="1"/>
          <w:cols w:space="720"/>
          <w:docGrid w:linePitch="360"/>
        </w:sectPr>
      </w:pPr>
    </w:p>
    <w:p w14:paraId="19DEAEDF" w14:textId="1ADFAF45" w:rsidR="00AA5C3D" w:rsidRPr="006439A7" w:rsidRDefault="00AA5C3D" w:rsidP="006439A7">
      <w:pPr>
        <w:pStyle w:val="Heading1"/>
        <w:spacing w:before="0" w:line="480" w:lineRule="auto"/>
        <w:jc w:val="center"/>
        <w:rPr>
          <w:rFonts w:ascii="Times New Roman" w:hAnsi="Times New Roman" w:cs="Times New Roman"/>
          <w:b/>
          <w:color w:val="auto"/>
        </w:rPr>
      </w:pPr>
      <w:bookmarkStart w:id="1" w:name="_Toc229991398"/>
      <w:bookmarkEnd w:id="0"/>
      <w:r w:rsidRPr="006439A7">
        <w:rPr>
          <w:rFonts w:ascii="Times New Roman" w:hAnsi="Times New Roman" w:cs="Times New Roman"/>
          <w:b/>
          <w:color w:val="auto"/>
        </w:rPr>
        <w:lastRenderedPageBreak/>
        <w:t>Chapter 1</w:t>
      </w:r>
      <w:bookmarkEnd w:id="1"/>
    </w:p>
    <w:p w14:paraId="121715D2" w14:textId="1253AB1B" w:rsidR="00AA5C3D" w:rsidRPr="006439A7" w:rsidRDefault="00AA5C3D" w:rsidP="006439A7">
      <w:pPr>
        <w:pStyle w:val="Heading1"/>
        <w:spacing w:before="0" w:line="480" w:lineRule="auto"/>
        <w:jc w:val="center"/>
        <w:rPr>
          <w:rFonts w:ascii="Times New Roman" w:hAnsi="Times New Roman" w:cs="Times New Roman"/>
          <w:b/>
          <w:color w:val="auto"/>
        </w:rPr>
      </w:pPr>
      <w:bookmarkStart w:id="2" w:name="_Toc229991399"/>
      <w:r w:rsidRPr="006439A7">
        <w:rPr>
          <w:rFonts w:ascii="Times New Roman" w:hAnsi="Times New Roman" w:cs="Times New Roman"/>
          <w:b/>
          <w:color w:val="auto"/>
        </w:rPr>
        <w:t>Introduction</w:t>
      </w:r>
      <w:bookmarkEnd w:id="2"/>
    </w:p>
    <w:p w14:paraId="0555B023" w14:textId="457F5C3F" w:rsidR="00610086" w:rsidRPr="006439A7" w:rsidRDefault="00E5139D" w:rsidP="006439A7">
      <w:pPr>
        <w:pStyle w:val="Heading2"/>
        <w:spacing w:before="0" w:line="480" w:lineRule="auto"/>
        <w:rPr>
          <w:rFonts w:ascii="Times New Roman" w:hAnsi="Times New Roman" w:cs="Times New Roman"/>
          <w:b/>
          <w:color w:val="auto"/>
          <w:sz w:val="28"/>
          <w:szCs w:val="28"/>
        </w:rPr>
      </w:pPr>
      <w:bookmarkStart w:id="3" w:name="_Toc229991400"/>
      <w:r w:rsidRPr="006439A7">
        <w:rPr>
          <w:rFonts w:ascii="Times New Roman" w:hAnsi="Times New Roman" w:cs="Times New Roman"/>
          <w:b/>
          <w:color w:val="auto"/>
          <w:sz w:val="28"/>
          <w:szCs w:val="28"/>
        </w:rPr>
        <w:t>1</w:t>
      </w:r>
      <w:r w:rsidR="00AA5C3D" w:rsidRPr="006439A7">
        <w:rPr>
          <w:rFonts w:ascii="Times New Roman" w:hAnsi="Times New Roman" w:cs="Times New Roman"/>
          <w:b/>
          <w:color w:val="auto"/>
          <w:sz w:val="28"/>
          <w:szCs w:val="28"/>
        </w:rPr>
        <w:t>.1</w:t>
      </w:r>
      <w:r w:rsidRPr="006439A7">
        <w:rPr>
          <w:rFonts w:ascii="Times New Roman" w:hAnsi="Times New Roman" w:cs="Times New Roman"/>
          <w:b/>
          <w:color w:val="auto"/>
          <w:sz w:val="28"/>
          <w:szCs w:val="28"/>
        </w:rPr>
        <w:t xml:space="preserve"> </w:t>
      </w:r>
      <w:r w:rsidR="00AA5C3D" w:rsidRPr="006439A7">
        <w:rPr>
          <w:rFonts w:ascii="Times New Roman" w:hAnsi="Times New Roman" w:cs="Times New Roman"/>
          <w:b/>
          <w:color w:val="auto"/>
          <w:sz w:val="28"/>
          <w:szCs w:val="28"/>
        </w:rPr>
        <w:t>Background of the Study</w:t>
      </w:r>
      <w:bookmarkEnd w:id="3"/>
    </w:p>
    <w:p w14:paraId="04DD9B58" w14:textId="0A0158BC" w:rsidR="000628CA" w:rsidRPr="00101BC2" w:rsidRDefault="00F9296E" w:rsidP="006D0301">
      <w:pPr>
        <w:spacing w:after="0" w:line="480" w:lineRule="auto"/>
        <w:ind w:firstLine="720"/>
        <w:jc w:val="both"/>
        <w:rPr>
          <w:rFonts w:ascii="Times New Roman" w:hAnsi="Times New Roman" w:cs="Times New Roman"/>
          <w:bCs/>
          <w:sz w:val="24"/>
          <w:szCs w:val="24"/>
        </w:rPr>
      </w:pPr>
      <w:r w:rsidRPr="00F9296E">
        <w:rPr>
          <w:rFonts w:ascii="Times New Roman" w:hAnsi="Times New Roman" w:cs="Times New Roman"/>
          <w:bCs/>
          <w:sz w:val="24"/>
          <w:szCs w:val="24"/>
        </w:rPr>
        <w:t xml:space="preserve">The part of linguistics that focuses on the characteristics and variations in different languages is called cross-linguistics. This area of study is set to look at how languages affect each other and what features they have in common both in the structure and use. The </w:t>
      </w:r>
      <w:r w:rsidR="0038558F">
        <w:rPr>
          <w:rFonts w:ascii="Times New Roman" w:hAnsi="Times New Roman" w:cs="Times New Roman"/>
          <w:bCs/>
          <w:sz w:val="24"/>
          <w:szCs w:val="24"/>
        </w:rPr>
        <w:t>key</w:t>
      </w:r>
      <w:r w:rsidRPr="00F9296E">
        <w:rPr>
          <w:rFonts w:ascii="Times New Roman" w:hAnsi="Times New Roman" w:cs="Times New Roman"/>
          <w:bCs/>
          <w:sz w:val="24"/>
          <w:szCs w:val="24"/>
        </w:rPr>
        <w:t xml:space="preserve"> scholar in this field is Greenberg (1966), who brought up the concept of linguistic universals. He suggested that all human languages have in common certain aspects. It was from this that comparative linguistics, which focuses on pattern in various languages</w:t>
      </w:r>
      <w:r w:rsidR="008C1D78">
        <w:rPr>
          <w:rFonts w:ascii="Times New Roman" w:hAnsi="Times New Roman" w:cs="Times New Roman"/>
          <w:bCs/>
          <w:sz w:val="24"/>
          <w:szCs w:val="24"/>
        </w:rPr>
        <w:t>,</w:t>
      </w:r>
      <w:r w:rsidRPr="00F9296E">
        <w:rPr>
          <w:rFonts w:ascii="Times New Roman" w:hAnsi="Times New Roman" w:cs="Times New Roman"/>
          <w:bCs/>
          <w:sz w:val="24"/>
          <w:szCs w:val="24"/>
        </w:rPr>
        <w:t xml:space="preserve"> emerged. The first to introduce universal grammar was Chomsky (1957). He contended that the capability to learn language is natural for people and all languages are based on a similar structure. This theory has played an important role in our understanding of children's language learning and brain processing of language. His work has paved the way for a host of studies which have made comparisons between the different languages to reveal the universal elements.</w:t>
      </w:r>
    </w:p>
    <w:p w14:paraId="449D2448" w14:textId="5B7B64D4" w:rsidR="000628CA" w:rsidRPr="002C6C1B" w:rsidRDefault="000628CA" w:rsidP="006D0301">
      <w:pPr>
        <w:spacing w:after="0" w:line="480" w:lineRule="auto"/>
        <w:ind w:firstLine="720"/>
        <w:jc w:val="both"/>
        <w:rPr>
          <w:rFonts w:ascii="Times New Roman" w:hAnsi="Times New Roman" w:cs="Times New Roman"/>
          <w:bCs/>
          <w:sz w:val="24"/>
          <w:szCs w:val="24"/>
        </w:rPr>
      </w:pPr>
      <w:r w:rsidRPr="00101BC2">
        <w:rPr>
          <w:rFonts w:ascii="Times New Roman" w:hAnsi="Times New Roman" w:cs="Times New Roman"/>
          <w:bCs/>
          <w:sz w:val="24"/>
          <w:szCs w:val="24"/>
        </w:rPr>
        <w:t>William Labov was among the pioneers of cross-linguistics with his study on sociolinguistics. Labov (1987) did the research on how language changes within communities and among regions. His studies on the English language in various parts of the United States showed that social factors are among those which define how people use a certain language. This paper brought out the significance of context in the comprehension of linguistic differences and similarities. The exploration of the language variations in different social contexts help</w:t>
      </w:r>
      <w:r w:rsidR="00793998">
        <w:rPr>
          <w:rFonts w:ascii="Times New Roman" w:hAnsi="Times New Roman" w:cs="Times New Roman"/>
          <w:bCs/>
          <w:sz w:val="24"/>
          <w:szCs w:val="24"/>
        </w:rPr>
        <w:t>s</w:t>
      </w:r>
      <w:r w:rsidRPr="00101BC2">
        <w:rPr>
          <w:rFonts w:ascii="Times New Roman" w:hAnsi="Times New Roman" w:cs="Times New Roman"/>
          <w:bCs/>
          <w:sz w:val="24"/>
          <w:szCs w:val="24"/>
        </w:rPr>
        <w:t xml:space="preserve"> us to comprehend how dynamic is the nature of language.</w:t>
      </w:r>
    </w:p>
    <w:p w14:paraId="5B85C987" w14:textId="384AB153" w:rsidR="000628CA" w:rsidRPr="008C07F6" w:rsidRDefault="000628CA" w:rsidP="006D0301">
      <w:pPr>
        <w:spacing w:after="0" w:line="480" w:lineRule="auto"/>
        <w:ind w:firstLine="720"/>
        <w:jc w:val="both"/>
        <w:rPr>
          <w:rFonts w:ascii="Times New Roman" w:hAnsi="Times New Roman" w:cs="Times New Roman"/>
          <w:bCs/>
          <w:sz w:val="24"/>
          <w:szCs w:val="24"/>
        </w:rPr>
      </w:pPr>
      <w:r w:rsidRPr="008C07F6">
        <w:rPr>
          <w:rFonts w:ascii="Times New Roman" w:hAnsi="Times New Roman" w:cs="Times New Roman"/>
          <w:bCs/>
          <w:sz w:val="24"/>
          <w:szCs w:val="24"/>
        </w:rPr>
        <w:t xml:space="preserve">Besides, another aspect of cross-linguistics is the study on language contact i. e. when two or more languages communicate and affect each other. Weinreich (2010) investigated the </w:t>
      </w:r>
      <w:r w:rsidRPr="008C07F6">
        <w:rPr>
          <w:rFonts w:ascii="Times New Roman" w:hAnsi="Times New Roman" w:cs="Times New Roman"/>
          <w:bCs/>
          <w:sz w:val="24"/>
          <w:szCs w:val="24"/>
        </w:rPr>
        <w:lastRenderedPageBreak/>
        <w:t>ways languages acquire words and structures from each other when they are in contact. His research demonstrated that language contact is the factor of languages creation such as creoles and pidgins. This procedure confirms that language is a living thing and it can adapt to the new conditions.</w:t>
      </w:r>
    </w:p>
    <w:p w14:paraId="79471180" w14:textId="751AD134" w:rsidR="000628CA" w:rsidRPr="002C6C1B" w:rsidRDefault="000628CA" w:rsidP="006D0301">
      <w:pPr>
        <w:spacing w:after="0" w:line="480" w:lineRule="auto"/>
        <w:ind w:firstLine="720"/>
        <w:jc w:val="both"/>
        <w:rPr>
          <w:rFonts w:ascii="Times New Roman" w:hAnsi="Times New Roman" w:cs="Times New Roman"/>
          <w:bCs/>
          <w:sz w:val="24"/>
          <w:szCs w:val="24"/>
        </w:rPr>
      </w:pPr>
      <w:r w:rsidRPr="008C07F6">
        <w:rPr>
          <w:rFonts w:ascii="Times New Roman" w:hAnsi="Times New Roman" w:cs="Times New Roman"/>
          <w:bCs/>
          <w:sz w:val="24"/>
          <w:szCs w:val="24"/>
        </w:rPr>
        <w:t>Nichols (2018) studied many languages to find out their characteristics in terms of the structure. Through this technique, the linguists are able to discover how languages can be classified into different types and what is their diversity. Therefore, they will be able to find the common patterns and special characteristics of these two kinds which will be the source of human language nature revelation. Besides, the research on language acquisition is another vital thing of cross-linguistics. Stephen Krashen</w:t>
      </w:r>
      <w:r>
        <w:rPr>
          <w:rFonts w:ascii="Times New Roman" w:hAnsi="Times New Roman" w:cs="Times New Roman"/>
          <w:bCs/>
          <w:sz w:val="24"/>
          <w:szCs w:val="24"/>
        </w:rPr>
        <w:t>’</w:t>
      </w:r>
      <w:r w:rsidRPr="008C07F6">
        <w:rPr>
          <w:rFonts w:ascii="Times New Roman" w:hAnsi="Times New Roman" w:cs="Times New Roman"/>
          <w:bCs/>
          <w:sz w:val="24"/>
          <w:szCs w:val="24"/>
        </w:rPr>
        <w:t>s second language acquisition theory has been the chief source of this area. Krashen (1982) figured out that the process of language learning is a sequence and learners require comprehensible input to obtain a new language. His study is connected to the language teaching and learning, it reveals how the contact of different languages can be of great help in improving linguistic skills.</w:t>
      </w:r>
    </w:p>
    <w:p w14:paraId="36775B07" w14:textId="77777777" w:rsidR="000628CA" w:rsidRPr="007B3066" w:rsidRDefault="000628CA" w:rsidP="006D0301">
      <w:pPr>
        <w:spacing w:after="0" w:line="480" w:lineRule="auto"/>
        <w:ind w:firstLine="720"/>
        <w:jc w:val="both"/>
        <w:rPr>
          <w:rFonts w:ascii="Times New Roman" w:hAnsi="Times New Roman" w:cs="Times New Roman"/>
          <w:bCs/>
          <w:sz w:val="24"/>
          <w:szCs w:val="24"/>
        </w:rPr>
      </w:pPr>
      <w:r w:rsidRPr="007B3066">
        <w:rPr>
          <w:rFonts w:ascii="Times New Roman" w:hAnsi="Times New Roman" w:cs="Times New Roman"/>
          <w:bCs/>
          <w:sz w:val="24"/>
          <w:szCs w:val="24"/>
        </w:rPr>
        <w:t xml:space="preserve">The work of Roman Jakobson is also a vital component in the cross-linguistics. Jakobson (1960) in his theory of phonological universals, investigates the common characteristics of sound systems amongst languages. He said that all languages have a group of basic sounds, or phonemes, which are organized in the same way. This theory of sound change is the basis for linguists to comprehend how languages acquire their own characteristics and also how these features can be modified with time. The research of Ken Hale on the endangered languages made people aware of the significance to preserve linguistic diversity. Ringbom (2007) is one of those researchers who went deep into the languages that are in danger of vanishing and emphasized the cultural knowledge passed on through these languages. His work stresses the importance of </w:t>
      </w:r>
      <w:r w:rsidRPr="007B3066">
        <w:rPr>
          <w:rFonts w:ascii="Times New Roman" w:hAnsi="Times New Roman" w:cs="Times New Roman"/>
          <w:bCs/>
          <w:sz w:val="24"/>
          <w:szCs w:val="24"/>
        </w:rPr>
        <w:lastRenderedPageBreak/>
        <w:t>recording and restoring the languages that are in danger to keep the world</w:t>
      </w:r>
      <w:r>
        <w:rPr>
          <w:rFonts w:ascii="Times New Roman" w:hAnsi="Times New Roman" w:cs="Times New Roman"/>
          <w:bCs/>
          <w:sz w:val="24"/>
          <w:szCs w:val="24"/>
        </w:rPr>
        <w:t>’</w:t>
      </w:r>
      <w:r w:rsidRPr="007B3066">
        <w:rPr>
          <w:rFonts w:ascii="Times New Roman" w:hAnsi="Times New Roman" w:cs="Times New Roman"/>
          <w:bCs/>
          <w:sz w:val="24"/>
          <w:szCs w:val="24"/>
        </w:rPr>
        <w:t>s linguistic heritage alive.</w:t>
      </w:r>
    </w:p>
    <w:p w14:paraId="1BEBFB61" w14:textId="77777777" w:rsidR="000628CA" w:rsidRPr="007B3066" w:rsidRDefault="000628CA" w:rsidP="006D0301">
      <w:pPr>
        <w:spacing w:after="0" w:line="480" w:lineRule="auto"/>
        <w:ind w:firstLine="720"/>
        <w:jc w:val="both"/>
        <w:rPr>
          <w:rFonts w:ascii="Times New Roman" w:hAnsi="Times New Roman" w:cs="Times New Roman"/>
          <w:bCs/>
          <w:sz w:val="24"/>
          <w:szCs w:val="24"/>
        </w:rPr>
      </w:pPr>
      <w:r w:rsidRPr="007B3066">
        <w:rPr>
          <w:rFonts w:ascii="Times New Roman" w:hAnsi="Times New Roman" w:cs="Times New Roman"/>
          <w:bCs/>
          <w:sz w:val="24"/>
          <w:szCs w:val="24"/>
        </w:rPr>
        <w:t>Cross-linguistics also covers the cognitive part of language. Devescovi and D</w:t>
      </w:r>
      <w:r>
        <w:rPr>
          <w:rFonts w:ascii="Times New Roman" w:hAnsi="Times New Roman" w:cs="Times New Roman"/>
          <w:bCs/>
          <w:sz w:val="24"/>
          <w:szCs w:val="24"/>
        </w:rPr>
        <w:t>’</w:t>
      </w:r>
      <w:r w:rsidRPr="007B3066">
        <w:rPr>
          <w:rFonts w:ascii="Times New Roman" w:hAnsi="Times New Roman" w:cs="Times New Roman"/>
          <w:bCs/>
          <w:sz w:val="24"/>
          <w:szCs w:val="24"/>
        </w:rPr>
        <w:t>Amico (2004) built the Competition Model that illustrates how language processing is affected by the competition of linguistic clues. Their study proves that the human brain employs different methods to comprehend and create language, which are based on the linguistic context. This model helps to illustrate why some language features are more noticeable in one language than in the other. The investigation of cross-linguistics becomes more interesting with the research of Lila Gleitman. Gleitman (1990) research on the link between language and thought focuses on how linguistic structures modify our thinking. She claimed that the language we use can affect our way of looking at and classifying the things around us. This concept, also called linguistic relativity implies that the learning of different languages gives us a new way to look at reality.</w:t>
      </w:r>
    </w:p>
    <w:p w14:paraId="471777ED" w14:textId="77777777" w:rsidR="000628CA" w:rsidRDefault="000628CA" w:rsidP="006D0301">
      <w:pPr>
        <w:spacing w:after="0" w:line="480" w:lineRule="auto"/>
        <w:ind w:firstLine="720"/>
        <w:jc w:val="both"/>
        <w:rPr>
          <w:rFonts w:ascii="Times New Roman" w:hAnsi="Times New Roman" w:cs="Times New Roman"/>
          <w:bCs/>
          <w:sz w:val="24"/>
          <w:szCs w:val="24"/>
        </w:rPr>
      </w:pPr>
      <w:r w:rsidRPr="007B3066">
        <w:rPr>
          <w:rFonts w:ascii="Times New Roman" w:hAnsi="Times New Roman" w:cs="Times New Roman"/>
          <w:bCs/>
          <w:sz w:val="24"/>
          <w:szCs w:val="24"/>
        </w:rPr>
        <w:t>The research of Daniel L. Everett shocked some of the basic concepts in cross-linguistics. Everett (2005) study on the Pirahã language, which is spoken by an indigenous tribe in Brazil, showed that some languages might not be suitable for the universal patterns proposed by earlier linguists. He contended that the cultural aspects are the main ones in which to define linguistic structures and he stressed on this point of view, so it is necessary a more general approach to cross-linguistics.</w:t>
      </w:r>
    </w:p>
    <w:p w14:paraId="6A60A812" w14:textId="7E46F738" w:rsidR="000628CA" w:rsidRPr="00AA6798" w:rsidRDefault="000628CA" w:rsidP="006D0301">
      <w:pPr>
        <w:spacing w:after="0" w:line="480" w:lineRule="auto"/>
        <w:ind w:firstLine="720"/>
        <w:jc w:val="both"/>
        <w:rPr>
          <w:rFonts w:ascii="Times New Roman" w:hAnsi="Times New Roman" w:cs="Times New Roman"/>
          <w:bCs/>
          <w:sz w:val="24"/>
          <w:szCs w:val="24"/>
        </w:rPr>
      </w:pPr>
      <w:r w:rsidRPr="00AA6798">
        <w:rPr>
          <w:rFonts w:ascii="Times New Roman" w:hAnsi="Times New Roman" w:cs="Times New Roman"/>
          <w:bCs/>
          <w:sz w:val="24"/>
          <w:szCs w:val="24"/>
        </w:rPr>
        <w:t xml:space="preserve">Universal Grammar (UG) is a theory in linguistics that says there are some grammatical principles and structures which are like the genes of all human languages. Noam Chomsky was the one who came up with this idea first in 1950s, thus he completely changed the linguistics as a science. In his book </w:t>
      </w:r>
      <w:r w:rsidR="00A22CF5">
        <w:rPr>
          <w:rFonts w:ascii="Times New Roman" w:hAnsi="Times New Roman" w:cs="Times New Roman"/>
          <w:bCs/>
          <w:i/>
          <w:iCs/>
          <w:sz w:val="24"/>
          <w:szCs w:val="24"/>
        </w:rPr>
        <w:t>S</w:t>
      </w:r>
      <w:r w:rsidRPr="00CE009A">
        <w:rPr>
          <w:rFonts w:ascii="Times New Roman" w:hAnsi="Times New Roman" w:cs="Times New Roman"/>
          <w:bCs/>
          <w:i/>
          <w:iCs/>
          <w:sz w:val="24"/>
          <w:szCs w:val="24"/>
        </w:rPr>
        <w:t>yntactic Structures</w:t>
      </w:r>
      <w:r w:rsidRPr="00AA6798">
        <w:rPr>
          <w:rFonts w:ascii="Times New Roman" w:hAnsi="Times New Roman" w:cs="Times New Roman"/>
          <w:bCs/>
          <w:sz w:val="24"/>
          <w:szCs w:val="24"/>
        </w:rPr>
        <w:t xml:space="preserve"> Chomsky (1957) said that the power to learn language is inborn for humans and all languages have a common structure. That theory implies that </w:t>
      </w:r>
      <w:r w:rsidRPr="00AA6798">
        <w:rPr>
          <w:rFonts w:ascii="Times New Roman" w:hAnsi="Times New Roman" w:cs="Times New Roman"/>
          <w:bCs/>
          <w:sz w:val="24"/>
          <w:szCs w:val="24"/>
        </w:rPr>
        <w:lastRenderedPageBreak/>
        <w:t>although languages can be different in their external characteristics, they have a common basis. Chomsky</w:t>
      </w:r>
      <w:r>
        <w:rPr>
          <w:rFonts w:ascii="Times New Roman" w:hAnsi="Times New Roman" w:cs="Times New Roman"/>
          <w:bCs/>
          <w:sz w:val="24"/>
          <w:szCs w:val="24"/>
        </w:rPr>
        <w:t>’</w:t>
      </w:r>
      <w:r w:rsidRPr="00AA6798">
        <w:rPr>
          <w:rFonts w:ascii="Times New Roman" w:hAnsi="Times New Roman" w:cs="Times New Roman"/>
          <w:bCs/>
          <w:sz w:val="24"/>
          <w:szCs w:val="24"/>
        </w:rPr>
        <w:t>s theory of UG says that children are born with a natural talent to understand the basic principles of language and thanks to this they can quickly learn their mother tongue. This is the opposite of what behaviorists thought, with them stating that language learning was only due to environmental influence and imitation.</w:t>
      </w:r>
    </w:p>
    <w:p w14:paraId="191CA6BD" w14:textId="31C836AF" w:rsidR="000628CA" w:rsidRPr="00AA6798" w:rsidRDefault="00002192" w:rsidP="006D0301">
      <w:pPr>
        <w:spacing w:after="0" w:line="480" w:lineRule="auto"/>
        <w:ind w:firstLine="720"/>
        <w:jc w:val="both"/>
        <w:rPr>
          <w:rFonts w:ascii="Times New Roman" w:hAnsi="Times New Roman" w:cs="Times New Roman"/>
          <w:bCs/>
          <w:sz w:val="24"/>
          <w:szCs w:val="24"/>
        </w:rPr>
      </w:pPr>
      <w:r w:rsidRPr="00002192">
        <w:rPr>
          <w:rFonts w:ascii="Times New Roman" w:hAnsi="Times New Roman" w:cs="Times New Roman"/>
          <w:bCs/>
          <w:sz w:val="24"/>
          <w:szCs w:val="24"/>
        </w:rPr>
        <w:t>Moreover, Pinker (2003) compiled the facts supporting Chomsky's views for an explanation of language acquisition in biological terms. Pinker argued that children' learning language easily proves there is an inborn grammatical scheme. He said that though there are differences in the languages among children of different cultures, they all acquire their mother tongues at around the same age and mostly without any teaching. The fact that the universality means that there is a mental template for language. Pinker noted that kids can form grammatically correct sentences that they haven't heard before, so they understand the rules and not just copying. This is the part of the theory that Chomsky predicted, i.e. that humans have a natural aptitude at understanding deep structures of language.</w:t>
      </w:r>
    </w:p>
    <w:p w14:paraId="7B355F39" w14:textId="6BDA3D65" w:rsidR="000628CA" w:rsidRDefault="000628CA" w:rsidP="006D0301">
      <w:pPr>
        <w:spacing w:after="0" w:line="480" w:lineRule="auto"/>
        <w:ind w:firstLine="720"/>
        <w:jc w:val="both"/>
        <w:rPr>
          <w:rFonts w:ascii="Times New Roman" w:hAnsi="Times New Roman" w:cs="Times New Roman"/>
          <w:bCs/>
          <w:sz w:val="24"/>
          <w:szCs w:val="24"/>
        </w:rPr>
      </w:pPr>
      <w:r w:rsidRPr="00AA6798">
        <w:rPr>
          <w:rFonts w:ascii="Times New Roman" w:hAnsi="Times New Roman" w:cs="Times New Roman"/>
          <w:bCs/>
          <w:sz w:val="24"/>
          <w:szCs w:val="24"/>
        </w:rPr>
        <w:t>Research by Guasti (2017) is one more proof for the existence of UG by looking at the language development patterns in children. Guasti (2017) investigated the way children get to know complicated grammatical structures and discovered that their mistakes are systematic and predictable, which means there is a hidden grammatical competence behind them. She said that kids do not just come up with sentences randomly, but they make mistakes in their speech which are actually the results of their trying to apply linguistic rules. Thus, the systematic character of language development indicates that there is an inborn grammatical framework which determines the process of learning a language. Guasti</w:t>
      </w:r>
      <w:r>
        <w:rPr>
          <w:rFonts w:ascii="Times New Roman" w:hAnsi="Times New Roman" w:cs="Times New Roman"/>
          <w:bCs/>
          <w:sz w:val="24"/>
          <w:szCs w:val="24"/>
        </w:rPr>
        <w:t>’</w:t>
      </w:r>
      <w:r w:rsidRPr="00AA6798">
        <w:rPr>
          <w:rFonts w:ascii="Times New Roman" w:hAnsi="Times New Roman" w:cs="Times New Roman"/>
          <w:bCs/>
          <w:sz w:val="24"/>
          <w:szCs w:val="24"/>
        </w:rPr>
        <w:t>s Discovery corresponds with Chomsky</w:t>
      </w:r>
      <w:r>
        <w:rPr>
          <w:rFonts w:ascii="Times New Roman" w:hAnsi="Times New Roman" w:cs="Times New Roman"/>
          <w:bCs/>
          <w:sz w:val="24"/>
          <w:szCs w:val="24"/>
        </w:rPr>
        <w:t>’</w:t>
      </w:r>
      <w:r w:rsidRPr="00AA6798">
        <w:rPr>
          <w:rFonts w:ascii="Times New Roman" w:hAnsi="Times New Roman" w:cs="Times New Roman"/>
          <w:bCs/>
          <w:sz w:val="24"/>
          <w:szCs w:val="24"/>
        </w:rPr>
        <w:t xml:space="preserve">s </w:t>
      </w:r>
      <w:r w:rsidRPr="00AA6798">
        <w:rPr>
          <w:rFonts w:ascii="Times New Roman" w:hAnsi="Times New Roman" w:cs="Times New Roman"/>
          <w:bCs/>
          <w:sz w:val="24"/>
          <w:szCs w:val="24"/>
        </w:rPr>
        <w:lastRenderedPageBreak/>
        <w:t>statement that UG is the base for learning any language as it supplies people with the basic principles which are needed to understand and produce linguistic input.</w:t>
      </w:r>
    </w:p>
    <w:p w14:paraId="23972A40" w14:textId="046B6375" w:rsidR="0018095B" w:rsidRPr="006439A7" w:rsidRDefault="0018095B" w:rsidP="006439A7">
      <w:pPr>
        <w:pStyle w:val="Heading2"/>
        <w:spacing w:before="0" w:line="480" w:lineRule="auto"/>
        <w:rPr>
          <w:rFonts w:ascii="Times New Roman" w:hAnsi="Times New Roman" w:cs="Times New Roman"/>
          <w:b/>
          <w:color w:val="auto"/>
          <w:sz w:val="28"/>
          <w:szCs w:val="28"/>
        </w:rPr>
      </w:pPr>
      <w:bookmarkStart w:id="4" w:name="_Toc229991401"/>
      <w:r w:rsidRPr="006439A7">
        <w:rPr>
          <w:rFonts w:ascii="Times New Roman" w:hAnsi="Times New Roman" w:cs="Times New Roman"/>
          <w:b/>
          <w:color w:val="auto"/>
          <w:sz w:val="28"/>
          <w:szCs w:val="28"/>
        </w:rPr>
        <w:t>1.2</w:t>
      </w:r>
      <w:r w:rsidR="00E96477">
        <w:rPr>
          <w:rFonts w:ascii="Times New Roman" w:hAnsi="Times New Roman" w:cs="Times New Roman"/>
          <w:b/>
          <w:color w:val="auto"/>
          <w:sz w:val="28"/>
          <w:szCs w:val="28"/>
        </w:rPr>
        <w:t xml:space="preserve"> Thesis</w:t>
      </w:r>
      <w:r w:rsidRPr="006439A7">
        <w:rPr>
          <w:rFonts w:ascii="Times New Roman" w:hAnsi="Times New Roman" w:cs="Times New Roman"/>
          <w:b/>
          <w:color w:val="auto"/>
          <w:sz w:val="28"/>
          <w:szCs w:val="28"/>
        </w:rPr>
        <w:t xml:space="preserve"> Statement </w:t>
      </w:r>
      <w:bookmarkEnd w:id="4"/>
    </w:p>
    <w:p w14:paraId="793C8D52" w14:textId="669A10AC" w:rsidR="0018095B" w:rsidRDefault="0018095B" w:rsidP="004270A0">
      <w:pPr>
        <w:spacing w:after="0" w:line="480" w:lineRule="auto"/>
        <w:ind w:firstLine="720"/>
        <w:jc w:val="both"/>
        <w:rPr>
          <w:rFonts w:ascii="Times New Roman" w:hAnsi="Times New Roman" w:cs="Times New Roman"/>
          <w:bCs/>
          <w:sz w:val="24"/>
          <w:szCs w:val="24"/>
        </w:rPr>
      </w:pPr>
      <w:r w:rsidRPr="009F6883">
        <w:rPr>
          <w:rFonts w:ascii="Times New Roman" w:hAnsi="Times New Roman" w:cs="Times New Roman"/>
          <w:bCs/>
          <w:sz w:val="24"/>
          <w:szCs w:val="24"/>
        </w:rPr>
        <w:t>Th</w:t>
      </w:r>
      <w:r w:rsidR="00120DAA">
        <w:rPr>
          <w:rFonts w:ascii="Times New Roman" w:hAnsi="Times New Roman" w:cs="Times New Roman"/>
          <w:bCs/>
          <w:sz w:val="24"/>
          <w:szCs w:val="24"/>
        </w:rPr>
        <w:t>e</w:t>
      </w:r>
      <w:r w:rsidRPr="009F6883">
        <w:rPr>
          <w:rFonts w:ascii="Times New Roman" w:hAnsi="Times New Roman" w:cs="Times New Roman"/>
          <w:bCs/>
          <w:sz w:val="24"/>
          <w:szCs w:val="24"/>
        </w:rPr>
        <w:t xml:space="preserve"> </w:t>
      </w:r>
      <w:r>
        <w:rPr>
          <w:rFonts w:ascii="Times New Roman" w:hAnsi="Times New Roman" w:cs="Times New Roman"/>
          <w:bCs/>
          <w:sz w:val="24"/>
          <w:szCs w:val="24"/>
        </w:rPr>
        <w:t xml:space="preserve">current study </w:t>
      </w:r>
      <w:r w:rsidRPr="009F6883">
        <w:rPr>
          <w:rFonts w:ascii="Times New Roman" w:hAnsi="Times New Roman" w:cs="Times New Roman"/>
          <w:bCs/>
          <w:sz w:val="24"/>
          <w:szCs w:val="24"/>
        </w:rPr>
        <w:t xml:space="preserve">explores the similarities in sentence structures between Urdu and English as observed in selected Pakistani newspaper articles. </w:t>
      </w:r>
      <w:r w:rsidR="009F481F" w:rsidRPr="009F481F">
        <w:rPr>
          <w:rFonts w:ascii="Times New Roman" w:hAnsi="Times New Roman" w:cs="Times New Roman"/>
          <w:bCs/>
          <w:sz w:val="24"/>
          <w:szCs w:val="24"/>
        </w:rPr>
        <w:t>The problem is the lack of knowledge of how these similarities aid in the theory of Universal Grammar. The study will compare</w:t>
      </w:r>
      <w:r w:rsidR="00E96477">
        <w:rPr>
          <w:rFonts w:ascii="Times New Roman" w:hAnsi="Times New Roman" w:cs="Times New Roman"/>
          <w:bCs/>
          <w:sz w:val="24"/>
          <w:szCs w:val="24"/>
        </w:rPr>
        <w:t xml:space="preserve">s </w:t>
      </w:r>
      <w:r w:rsidR="009F481F" w:rsidRPr="009F481F">
        <w:rPr>
          <w:rFonts w:ascii="Times New Roman" w:hAnsi="Times New Roman" w:cs="Times New Roman"/>
          <w:bCs/>
          <w:sz w:val="24"/>
          <w:szCs w:val="24"/>
        </w:rPr>
        <w:t xml:space="preserve">the structures of the sentences in each language to find out which are similar in both. This analysis </w:t>
      </w:r>
      <w:r w:rsidR="00E96477">
        <w:rPr>
          <w:rFonts w:ascii="Times New Roman" w:hAnsi="Times New Roman" w:cs="Times New Roman"/>
          <w:bCs/>
          <w:sz w:val="24"/>
          <w:szCs w:val="24"/>
        </w:rPr>
        <w:t>g</w:t>
      </w:r>
      <w:r w:rsidR="009F481F" w:rsidRPr="009F481F">
        <w:rPr>
          <w:rFonts w:ascii="Times New Roman" w:hAnsi="Times New Roman" w:cs="Times New Roman"/>
          <w:bCs/>
          <w:sz w:val="24"/>
          <w:szCs w:val="24"/>
        </w:rPr>
        <w:t>ive</w:t>
      </w:r>
      <w:r w:rsidR="00E96477">
        <w:rPr>
          <w:rFonts w:ascii="Times New Roman" w:hAnsi="Times New Roman" w:cs="Times New Roman"/>
          <w:bCs/>
          <w:sz w:val="24"/>
          <w:szCs w:val="24"/>
        </w:rPr>
        <w:t>s an</w:t>
      </w:r>
      <w:r w:rsidR="009F481F" w:rsidRPr="009F481F">
        <w:rPr>
          <w:rFonts w:ascii="Times New Roman" w:hAnsi="Times New Roman" w:cs="Times New Roman"/>
          <w:bCs/>
          <w:sz w:val="24"/>
          <w:szCs w:val="24"/>
        </w:rPr>
        <w:t xml:space="preserve"> insight</w:t>
      </w:r>
      <w:r w:rsidR="00D24E41">
        <w:rPr>
          <w:rFonts w:ascii="Times New Roman" w:hAnsi="Times New Roman" w:cs="Times New Roman"/>
          <w:bCs/>
          <w:sz w:val="24"/>
          <w:szCs w:val="24"/>
        </w:rPr>
        <w:t>s into</w:t>
      </w:r>
      <w:r w:rsidR="009F481F" w:rsidRPr="009F481F">
        <w:rPr>
          <w:rFonts w:ascii="Times New Roman" w:hAnsi="Times New Roman" w:cs="Times New Roman"/>
          <w:bCs/>
          <w:sz w:val="24"/>
          <w:szCs w:val="24"/>
        </w:rPr>
        <w:t xml:space="preserve"> the cognitive processes involved in language acquisition and usage, demonstrate how the languages can have fundamental grammatical features in spite of their external differences. </w:t>
      </w:r>
    </w:p>
    <w:p w14:paraId="0320CF6F" w14:textId="77777777" w:rsidR="005C66A3" w:rsidRPr="006439A7" w:rsidRDefault="005C66A3" w:rsidP="0056385E">
      <w:pPr>
        <w:pStyle w:val="Heading2"/>
        <w:spacing w:before="0" w:line="480" w:lineRule="auto"/>
        <w:rPr>
          <w:rFonts w:ascii="Times New Roman" w:hAnsi="Times New Roman" w:cs="Times New Roman"/>
          <w:b/>
          <w:color w:val="auto"/>
          <w:sz w:val="28"/>
          <w:szCs w:val="28"/>
        </w:rPr>
      </w:pPr>
      <w:bookmarkStart w:id="5" w:name="_Toc229991402"/>
      <w:bookmarkStart w:id="6" w:name="_Toc229991403"/>
      <w:r w:rsidRPr="006439A7">
        <w:rPr>
          <w:rFonts w:ascii="Times New Roman" w:hAnsi="Times New Roman" w:cs="Times New Roman"/>
          <w:b/>
          <w:color w:val="auto"/>
          <w:sz w:val="28"/>
          <w:szCs w:val="28"/>
        </w:rPr>
        <w:t>1.</w:t>
      </w:r>
      <w:r>
        <w:rPr>
          <w:rFonts w:ascii="Times New Roman" w:hAnsi="Times New Roman" w:cs="Times New Roman"/>
          <w:b/>
          <w:color w:val="auto"/>
          <w:sz w:val="28"/>
          <w:szCs w:val="28"/>
        </w:rPr>
        <w:t xml:space="preserve">3 </w:t>
      </w:r>
      <w:r w:rsidRPr="006439A7">
        <w:rPr>
          <w:rFonts w:ascii="Times New Roman" w:hAnsi="Times New Roman" w:cs="Times New Roman"/>
          <w:b/>
          <w:color w:val="auto"/>
          <w:sz w:val="28"/>
          <w:szCs w:val="28"/>
        </w:rPr>
        <w:t>Research Questions</w:t>
      </w:r>
      <w:bookmarkEnd w:id="6"/>
      <w:r w:rsidRPr="006439A7">
        <w:rPr>
          <w:rFonts w:ascii="Times New Roman" w:hAnsi="Times New Roman" w:cs="Times New Roman"/>
          <w:b/>
          <w:color w:val="auto"/>
          <w:sz w:val="28"/>
          <w:szCs w:val="28"/>
        </w:rPr>
        <w:t xml:space="preserve"> </w:t>
      </w:r>
    </w:p>
    <w:p w14:paraId="1CC28D4C" w14:textId="77777777" w:rsidR="005C66A3" w:rsidRPr="00C8205C" w:rsidRDefault="005C66A3" w:rsidP="005C66A3">
      <w:pPr>
        <w:pStyle w:val="ListParagraph"/>
        <w:numPr>
          <w:ilvl w:val="0"/>
          <w:numId w:val="11"/>
        </w:numPr>
        <w:spacing w:after="0" w:line="480" w:lineRule="auto"/>
        <w:jc w:val="both"/>
        <w:rPr>
          <w:rFonts w:ascii="Times New Roman" w:hAnsi="Times New Roman" w:cs="Times New Roman"/>
          <w:bCs/>
          <w:sz w:val="24"/>
          <w:szCs w:val="24"/>
        </w:rPr>
      </w:pPr>
      <w:r w:rsidRPr="00C8205C">
        <w:rPr>
          <w:rFonts w:ascii="Times New Roman" w:hAnsi="Times New Roman" w:cs="Times New Roman"/>
          <w:bCs/>
          <w:sz w:val="24"/>
          <w:szCs w:val="24"/>
        </w:rPr>
        <w:t>What are the similarities in sentence structure between Urdu and English?</w:t>
      </w:r>
    </w:p>
    <w:p w14:paraId="6EB36A62" w14:textId="77777777" w:rsidR="005C66A3" w:rsidRPr="00C8205C" w:rsidRDefault="005C66A3" w:rsidP="005C66A3">
      <w:pPr>
        <w:pStyle w:val="ListParagraph"/>
        <w:numPr>
          <w:ilvl w:val="0"/>
          <w:numId w:val="11"/>
        </w:numPr>
        <w:spacing w:after="0" w:line="480" w:lineRule="auto"/>
        <w:jc w:val="both"/>
        <w:rPr>
          <w:rFonts w:ascii="Times New Roman" w:hAnsi="Times New Roman" w:cs="Times New Roman"/>
          <w:bCs/>
          <w:sz w:val="24"/>
          <w:szCs w:val="24"/>
        </w:rPr>
      </w:pPr>
      <w:r w:rsidRPr="00C8205C">
        <w:rPr>
          <w:rFonts w:ascii="Times New Roman" w:hAnsi="Times New Roman" w:cs="Times New Roman"/>
          <w:bCs/>
          <w:sz w:val="24"/>
          <w:szCs w:val="24"/>
        </w:rPr>
        <w:t>How do these similarities support the theory of Universal Grammar?</w:t>
      </w:r>
    </w:p>
    <w:p w14:paraId="23068C36" w14:textId="0CCA9729" w:rsidR="0018095B" w:rsidRPr="006439A7" w:rsidRDefault="0018095B" w:rsidP="006439A7">
      <w:pPr>
        <w:pStyle w:val="Heading2"/>
        <w:spacing w:before="0" w:line="480" w:lineRule="auto"/>
        <w:rPr>
          <w:rFonts w:ascii="Times New Roman" w:hAnsi="Times New Roman" w:cs="Times New Roman"/>
          <w:b/>
          <w:color w:val="auto"/>
          <w:sz w:val="28"/>
          <w:szCs w:val="28"/>
        </w:rPr>
      </w:pPr>
      <w:r w:rsidRPr="006439A7">
        <w:rPr>
          <w:rFonts w:ascii="Times New Roman" w:hAnsi="Times New Roman" w:cs="Times New Roman"/>
          <w:b/>
          <w:color w:val="auto"/>
          <w:sz w:val="28"/>
          <w:szCs w:val="28"/>
        </w:rPr>
        <w:t>1.</w:t>
      </w:r>
      <w:r w:rsidR="00D24E41">
        <w:rPr>
          <w:rFonts w:ascii="Times New Roman" w:hAnsi="Times New Roman" w:cs="Times New Roman"/>
          <w:b/>
          <w:color w:val="auto"/>
          <w:sz w:val="28"/>
          <w:szCs w:val="28"/>
        </w:rPr>
        <w:t xml:space="preserve">4 </w:t>
      </w:r>
      <w:r w:rsidRPr="006439A7">
        <w:rPr>
          <w:rFonts w:ascii="Times New Roman" w:hAnsi="Times New Roman" w:cs="Times New Roman"/>
          <w:b/>
          <w:color w:val="auto"/>
          <w:sz w:val="28"/>
          <w:szCs w:val="28"/>
        </w:rPr>
        <w:t>Research Objectives</w:t>
      </w:r>
      <w:bookmarkEnd w:id="5"/>
      <w:r w:rsidRPr="006439A7">
        <w:rPr>
          <w:rFonts w:ascii="Times New Roman" w:hAnsi="Times New Roman" w:cs="Times New Roman"/>
          <w:b/>
          <w:color w:val="auto"/>
          <w:sz w:val="28"/>
          <w:szCs w:val="28"/>
        </w:rPr>
        <w:t xml:space="preserve"> </w:t>
      </w:r>
    </w:p>
    <w:p w14:paraId="4D3DAC30" w14:textId="77777777" w:rsidR="0018095B" w:rsidRPr="00C8205C" w:rsidRDefault="0018095B" w:rsidP="006D0301">
      <w:pPr>
        <w:pStyle w:val="ListParagraph"/>
        <w:numPr>
          <w:ilvl w:val="0"/>
          <w:numId w:val="10"/>
        </w:numPr>
        <w:spacing w:after="0" w:line="480" w:lineRule="auto"/>
        <w:jc w:val="both"/>
        <w:rPr>
          <w:rFonts w:ascii="Times New Roman" w:hAnsi="Times New Roman" w:cs="Times New Roman"/>
          <w:bCs/>
          <w:sz w:val="24"/>
          <w:szCs w:val="24"/>
        </w:rPr>
      </w:pPr>
      <w:r w:rsidRPr="00C8205C">
        <w:rPr>
          <w:rFonts w:ascii="Times New Roman" w:hAnsi="Times New Roman" w:cs="Times New Roman"/>
          <w:bCs/>
          <w:sz w:val="24"/>
          <w:szCs w:val="24"/>
        </w:rPr>
        <w:t xml:space="preserve">To identify the similarities in sentence structure between Urdu and English. </w:t>
      </w:r>
    </w:p>
    <w:p w14:paraId="52038C98" w14:textId="77777777" w:rsidR="0018095B" w:rsidRPr="00C8205C" w:rsidRDefault="0018095B" w:rsidP="006D0301">
      <w:pPr>
        <w:pStyle w:val="ListParagraph"/>
        <w:numPr>
          <w:ilvl w:val="0"/>
          <w:numId w:val="10"/>
        </w:numPr>
        <w:spacing w:after="0" w:line="480" w:lineRule="auto"/>
        <w:jc w:val="both"/>
        <w:rPr>
          <w:rFonts w:ascii="Times New Roman" w:hAnsi="Times New Roman" w:cs="Times New Roman"/>
          <w:bCs/>
          <w:sz w:val="24"/>
          <w:szCs w:val="24"/>
        </w:rPr>
      </w:pPr>
      <w:r w:rsidRPr="00C8205C">
        <w:rPr>
          <w:rFonts w:ascii="Times New Roman" w:hAnsi="Times New Roman" w:cs="Times New Roman"/>
          <w:bCs/>
          <w:sz w:val="24"/>
          <w:szCs w:val="24"/>
        </w:rPr>
        <w:t>To analyze how these similarities support the theory of Universal Grammar.</w:t>
      </w:r>
    </w:p>
    <w:p w14:paraId="0B9F0BDD" w14:textId="3CDDEB2A" w:rsidR="0018095B" w:rsidRPr="006439A7" w:rsidRDefault="0018095B" w:rsidP="006439A7">
      <w:pPr>
        <w:pStyle w:val="Heading2"/>
        <w:spacing w:before="0" w:line="480" w:lineRule="auto"/>
        <w:rPr>
          <w:rFonts w:ascii="Times New Roman" w:hAnsi="Times New Roman" w:cs="Times New Roman"/>
          <w:b/>
          <w:color w:val="auto"/>
          <w:sz w:val="28"/>
          <w:szCs w:val="28"/>
        </w:rPr>
      </w:pPr>
      <w:bookmarkStart w:id="7" w:name="_Toc229991404"/>
      <w:r w:rsidRPr="006439A7">
        <w:rPr>
          <w:rFonts w:ascii="Times New Roman" w:hAnsi="Times New Roman" w:cs="Times New Roman"/>
          <w:b/>
          <w:color w:val="auto"/>
          <w:sz w:val="28"/>
          <w:szCs w:val="28"/>
        </w:rPr>
        <w:t>1.5 Significance of the Study</w:t>
      </w:r>
      <w:bookmarkEnd w:id="7"/>
      <w:r w:rsidRPr="006439A7">
        <w:rPr>
          <w:rFonts w:ascii="Times New Roman" w:hAnsi="Times New Roman" w:cs="Times New Roman"/>
          <w:b/>
          <w:color w:val="auto"/>
          <w:sz w:val="28"/>
          <w:szCs w:val="28"/>
        </w:rPr>
        <w:t xml:space="preserve"> </w:t>
      </w:r>
    </w:p>
    <w:p w14:paraId="6F96E43D" w14:textId="170469C4" w:rsidR="0018095B" w:rsidRDefault="004270A0" w:rsidP="006D0301">
      <w:pPr>
        <w:spacing w:after="0" w:line="480" w:lineRule="auto"/>
        <w:ind w:firstLine="720"/>
        <w:jc w:val="both"/>
        <w:rPr>
          <w:rFonts w:ascii="Times New Roman" w:hAnsi="Times New Roman" w:cs="Times New Roman"/>
          <w:bCs/>
          <w:sz w:val="24"/>
          <w:szCs w:val="24"/>
        </w:rPr>
      </w:pPr>
      <w:r w:rsidRPr="009F481F">
        <w:rPr>
          <w:rFonts w:ascii="Times New Roman" w:hAnsi="Times New Roman" w:cs="Times New Roman"/>
          <w:bCs/>
          <w:sz w:val="24"/>
          <w:szCs w:val="24"/>
        </w:rPr>
        <w:t>The significance of this study is that it contributes to the enhancement of Urdu-English linguistic similarity. Through the way of finding the common characteristics in sentence structure, it is able to give valuable tips on how languages can basically carry out a similar process even though they are different. This understanding can be of great assistance to the language learners and teachers</w:t>
      </w:r>
      <w:r w:rsidR="0018095B" w:rsidRPr="00086B01">
        <w:rPr>
          <w:rFonts w:ascii="Times New Roman" w:hAnsi="Times New Roman" w:cs="Times New Roman"/>
          <w:bCs/>
          <w:sz w:val="24"/>
          <w:szCs w:val="24"/>
        </w:rPr>
        <w:t xml:space="preserve">. </w:t>
      </w:r>
    </w:p>
    <w:p w14:paraId="3FF1913A" w14:textId="315D2EFE" w:rsidR="0018095B" w:rsidRDefault="0018095B" w:rsidP="006D0301">
      <w:pPr>
        <w:spacing w:after="0" w:line="480" w:lineRule="auto"/>
        <w:ind w:firstLine="720"/>
        <w:jc w:val="both"/>
        <w:rPr>
          <w:rFonts w:ascii="Times New Roman" w:hAnsi="Times New Roman" w:cs="Times New Roman"/>
          <w:bCs/>
          <w:sz w:val="24"/>
          <w:szCs w:val="24"/>
        </w:rPr>
      </w:pPr>
    </w:p>
    <w:p w14:paraId="5EE0A6B4" w14:textId="6B683ED3" w:rsidR="0018095B" w:rsidRDefault="0018095B" w:rsidP="006D0301">
      <w:pPr>
        <w:spacing w:after="0" w:line="480" w:lineRule="auto"/>
        <w:ind w:firstLine="720"/>
        <w:jc w:val="both"/>
        <w:rPr>
          <w:rFonts w:ascii="Times New Roman" w:hAnsi="Times New Roman" w:cs="Times New Roman"/>
          <w:bCs/>
          <w:sz w:val="24"/>
          <w:szCs w:val="24"/>
        </w:rPr>
      </w:pPr>
    </w:p>
    <w:p w14:paraId="193F1306" w14:textId="206A84D4" w:rsidR="0018095B" w:rsidRDefault="006439A7" w:rsidP="006D0301">
      <w:pPr>
        <w:spacing w:after="0" w:line="480" w:lineRule="auto"/>
        <w:ind w:firstLine="720"/>
        <w:jc w:val="both"/>
        <w:rPr>
          <w:rFonts w:ascii="Times New Roman" w:hAnsi="Times New Roman" w:cs="Times New Roman"/>
          <w:bCs/>
          <w:sz w:val="24"/>
          <w:szCs w:val="24"/>
        </w:rPr>
      </w:pP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p>
    <w:p w14:paraId="078F99B8" w14:textId="77777777" w:rsidR="0018095B" w:rsidRDefault="0018095B" w:rsidP="006D0301">
      <w:pPr>
        <w:spacing w:after="0" w:line="480" w:lineRule="auto"/>
        <w:ind w:firstLine="720"/>
        <w:jc w:val="both"/>
        <w:rPr>
          <w:rFonts w:ascii="Times New Roman" w:hAnsi="Times New Roman" w:cs="Times New Roman"/>
          <w:bCs/>
          <w:sz w:val="24"/>
          <w:szCs w:val="24"/>
        </w:rPr>
      </w:pPr>
    </w:p>
    <w:p w14:paraId="0ABEF8E4" w14:textId="77777777" w:rsidR="0018095B" w:rsidRDefault="0018095B" w:rsidP="006D0301">
      <w:pPr>
        <w:spacing w:after="0" w:line="480" w:lineRule="auto"/>
        <w:ind w:firstLine="720"/>
        <w:jc w:val="both"/>
        <w:rPr>
          <w:rFonts w:ascii="Times New Roman" w:hAnsi="Times New Roman" w:cs="Times New Roman"/>
          <w:bCs/>
          <w:sz w:val="24"/>
          <w:szCs w:val="24"/>
        </w:rPr>
      </w:pPr>
    </w:p>
    <w:p w14:paraId="24ADF6C5" w14:textId="77777777" w:rsidR="008D77BF" w:rsidRDefault="008D77BF" w:rsidP="006D0301">
      <w:pPr>
        <w:spacing w:after="0" w:line="480" w:lineRule="auto"/>
        <w:jc w:val="center"/>
        <w:rPr>
          <w:rFonts w:ascii="Times New Roman" w:hAnsi="Times New Roman" w:cs="Times New Roman"/>
          <w:b/>
          <w:sz w:val="28"/>
          <w:szCs w:val="28"/>
        </w:rPr>
      </w:pPr>
    </w:p>
    <w:p w14:paraId="05B2D448" w14:textId="77777777" w:rsidR="008D77BF" w:rsidRDefault="008D77BF" w:rsidP="006D0301">
      <w:pPr>
        <w:spacing w:after="0" w:line="480" w:lineRule="auto"/>
        <w:jc w:val="center"/>
        <w:rPr>
          <w:rFonts w:ascii="Times New Roman" w:hAnsi="Times New Roman" w:cs="Times New Roman"/>
          <w:b/>
          <w:sz w:val="28"/>
          <w:szCs w:val="28"/>
        </w:rPr>
      </w:pPr>
    </w:p>
    <w:p w14:paraId="3F5E44DB" w14:textId="40E0A8A7" w:rsidR="008D77BF" w:rsidRPr="006439A7" w:rsidRDefault="008D77BF" w:rsidP="006439A7">
      <w:pPr>
        <w:pStyle w:val="Heading1"/>
        <w:spacing w:before="0" w:line="480" w:lineRule="auto"/>
        <w:jc w:val="center"/>
        <w:rPr>
          <w:rFonts w:ascii="Times New Roman" w:hAnsi="Times New Roman" w:cs="Times New Roman"/>
          <w:b/>
          <w:color w:val="auto"/>
          <w:sz w:val="28"/>
          <w:szCs w:val="28"/>
        </w:rPr>
      </w:pPr>
      <w:bookmarkStart w:id="8" w:name="_Toc229991405"/>
      <w:r w:rsidRPr="006439A7">
        <w:rPr>
          <w:rFonts w:ascii="Times New Roman" w:hAnsi="Times New Roman" w:cs="Times New Roman"/>
          <w:b/>
          <w:color w:val="auto"/>
          <w:sz w:val="28"/>
          <w:szCs w:val="28"/>
        </w:rPr>
        <w:t xml:space="preserve">Chapter </w:t>
      </w:r>
      <w:r w:rsidR="000628CA" w:rsidRPr="006439A7">
        <w:rPr>
          <w:rFonts w:ascii="Times New Roman" w:hAnsi="Times New Roman" w:cs="Times New Roman"/>
          <w:b/>
          <w:color w:val="auto"/>
          <w:sz w:val="28"/>
          <w:szCs w:val="28"/>
        </w:rPr>
        <w:t>2</w:t>
      </w:r>
      <w:bookmarkEnd w:id="8"/>
    </w:p>
    <w:p w14:paraId="550FC1F9" w14:textId="5732BEE4" w:rsidR="000628CA" w:rsidRDefault="000628CA" w:rsidP="006439A7">
      <w:pPr>
        <w:pStyle w:val="Heading1"/>
        <w:spacing w:before="0" w:line="480" w:lineRule="auto"/>
        <w:jc w:val="center"/>
        <w:rPr>
          <w:rFonts w:ascii="Times New Roman" w:hAnsi="Times New Roman" w:cs="Times New Roman"/>
          <w:b/>
          <w:color w:val="auto"/>
          <w:sz w:val="28"/>
          <w:szCs w:val="28"/>
        </w:rPr>
      </w:pPr>
      <w:bookmarkStart w:id="9" w:name="_Toc229991406"/>
      <w:r w:rsidRPr="006439A7">
        <w:rPr>
          <w:rFonts w:ascii="Times New Roman" w:hAnsi="Times New Roman" w:cs="Times New Roman"/>
          <w:b/>
          <w:color w:val="auto"/>
          <w:sz w:val="28"/>
          <w:szCs w:val="28"/>
        </w:rPr>
        <w:t>Literature Review</w:t>
      </w:r>
      <w:bookmarkEnd w:id="9"/>
    </w:p>
    <w:p w14:paraId="0044DE2D" w14:textId="3E3875C6" w:rsidR="00BF293F" w:rsidRPr="00BF293F" w:rsidRDefault="00BF293F" w:rsidP="00BF293F">
      <w:pPr>
        <w:rPr>
          <w:b/>
          <w:bCs/>
        </w:rPr>
      </w:pPr>
      <w:r>
        <w:rPr>
          <w:b/>
          <w:bCs/>
        </w:rPr>
        <w:t>2.1 Introduction</w:t>
      </w:r>
    </w:p>
    <w:p w14:paraId="589146B2" w14:textId="77777777" w:rsidR="000628CA" w:rsidRDefault="000628CA" w:rsidP="006D0301">
      <w:pPr>
        <w:spacing w:after="0" w:line="480" w:lineRule="auto"/>
        <w:ind w:firstLine="720"/>
        <w:jc w:val="both"/>
        <w:rPr>
          <w:rFonts w:ascii="Times New Roman" w:hAnsi="Times New Roman" w:cs="Times New Roman"/>
          <w:bCs/>
          <w:sz w:val="24"/>
          <w:szCs w:val="24"/>
        </w:rPr>
      </w:pPr>
      <w:r w:rsidRPr="008B70B6">
        <w:rPr>
          <w:rFonts w:ascii="Times New Roman" w:hAnsi="Times New Roman" w:cs="Times New Roman"/>
          <w:bCs/>
          <w:sz w:val="24"/>
          <w:szCs w:val="24"/>
        </w:rPr>
        <w:t xml:space="preserve">Gil (2000) compares ways that various languages vary regarding syntactic categories and how this particularity adheres to the theory of Universal Grammar. </w:t>
      </w:r>
      <w:r>
        <w:rPr>
          <w:rFonts w:ascii="Times New Roman" w:hAnsi="Times New Roman" w:cs="Times New Roman"/>
          <w:bCs/>
          <w:sz w:val="24"/>
          <w:szCs w:val="24"/>
        </w:rPr>
        <w:t>The</w:t>
      </w:r>
      <w:r w:rsidRPr="008B70B6">
        <w:rPr>
          <w:rFonts w:ascii="Times New Roman" w:hAnsi="Times New Roman" w:cs="Times New Roman"/>
          <w:bCs/>
          <w:sz w:val="24"/>
          <w:szCs w:val="24"/>
        </w:rPr>
        <w:t xml:space="preserve"> approaches of this </w:t>
      </w:r>
      <w:r>
        <w:rPr>
          <w:rFonts w:ascii="Times New Roman" w:hAnsi="Times New Roman" w:cs="Times New Roman"/>
          <w:bCs/>
          <w:sz w:val="24"/>
          <w:szCs w:val="24"/>
        </w:rPr>
        <w:t xml:space="preserve">study </w:t>
      </w:r>
      <w:r w:rsidRPr="008B70B6">
        <w:rPr>
          <w:rFonts w:ascii="Times New Roman" w:hAnsi="Times New Roman" w:cs="Times New Roman"/>
          <w:bCs/>
          <w:sz w:val="24"/>
          <w:szCs w:val="24"/>
        </w:rPr>
        <w:t xml:space="preserve">is focused on the way in which the languages put words into grammatical categories such as, nouns, verbs and adjectives. The comparison of languages revealed that they apply a majority of the same depicting means, but there are differences in the ways these means are employed. Besides, the verbs may have different types in some languages while in other languages they are few in number. Furthermore, he recognized that specific languages do not have categorization of </w:t>
      </w:r>
      <w:r w:rsidRPr="008B70B6">
        <w:rPr>
          <w:rFonts w:ascii="Times New Roman" w:hAnsi="Times New Roman" w:cs="Times New Roman"/>
          <w:bCs/>
          <w:sz w:val="24"/>
          <w:szCs w:val="24"/>
        </w:rPr>
        <w:lastRenderedPageBreak/>
        <w:t>the word groups. Though these indifferences exist, he maintains that there is still a common ground where the same words are used to categorize things. These similarities form the basis of the universal structure to the language as conceptualized in Universal Grammar. He concludes that despite the diversity in languages, they all have similar principles engraved at a deeper level. This study</w:t>
      </w:r>
      <w:r>
        <w:rPr>
          <w:rFonts w:ascii="Times New Roman" w:hAnsi="Times New Roman" w:cs="Times New Roman"/>
          <w:bCs/>
          <w:sz w:val="24"/>
          <w:szCs w:val="24"/>
        </w:rPr>
        <w:t>’</w:t>
      </w:r>
      <w:r w:rsidRPr="008B70B6">
        <w:rPr>
          <w:rFonts w:ascii="Times New Roman" w:hAnsi="Times New Roman" w:cs="Times New Roman"/>
          <w:bCs/>
          <w:sz w:val="24"/>
          <w:szCs w:val="24"/>
        </w:rPr>
        <w:t>s worth is in demonstrating that languages can be both different and similar at the same time. In the same way, it reinforces the notion of a highly efficient language-processing apparatus of our native brain, although the languages may be ridiculously different.</w:t>
      </w:r>
    </w:p>
    <w:p w14:paraId="58520151" w14:textId="77777777" w:rsidR="000628CA" w:rsidRDefault="000628CA" w:rsidP="006D0301">
      <w:pPr>
        <w:spacing w:after="0" w:line="480" w:lineRule="auto"/>
        <w:ind w:firstLine="720"/>
        <w:jc w:val="both"/>
        <w:rPr>
          <w:rFonts w:ascii="Times New Roman" w:hAnsi="Times New Roman" w:cs="Times New Roman"/>
          <w:bCs/>
          <w:sz w:val="24"/>
          <w:szCs w:val="24"/>
        </w:rPr>
      </w:pPr>
      <w:r w:rsidRPr="00295958">
        <w:rPr>
          <w:rFonts w:ascii="Times New Roman" w:hAnsi="Times New Roman" w:cs="Times New Roman"/>
          <w:bCs/>
          <w:sz w:val="24"/>
          <w:szCs w:val="24"/>
        </w:rPr>
        <w:t xml:space="preserve">Huang and May (2012) explore the logical and linguistic structures of various languages from a cross-linguistic perspective. </w:t>
      </w:r>
      <w:r w:rsidRPr="00673CC2">
        <w:rPr>
          <w:rFonts w:ascii="Times New Roman" w:hAnsi="Times New Roman" w:cs="Times New Roman"/>
          <w:bCs/>
          <w:sz w:val="24"/>
          <w:szCs w:val="24"/>
        </w:rPr>
        <w:t>The work consolidates the findings of various linguists focused on determining whether one language expresses the logical relations more satisfactorily than another. An important conclusion is the fact that languages rely on various methods for the logical expression, for instance, through chaos word orders or specific grammatical markers. While all languages are not identical, recurring themes can be detected in all of them. For example, in many languages, as far as the questions formation and the way negation is expressed is concerned, they all seem to share a similar construction. These patterns are the basis for an assumption of the existence of universal principles on which language grammars are based and thus the hypothesis of Universal Grammar. This book also goes into details about how these structures help in understanding and learning</w:t>
      </w:r>
      <w:r>
        <w:rPr>
          <w:rFonts w:ascii="Times New Roman" w:hAnsi="Times New Roman" w:cs="Times New Roman"/>
          <w:bCs/>
          <w:sz w:val="24"/>
          <w:szCs w:val="24"/>
        </w:rPr>
        <w:t xml:space="preserve"> </w:t>
      </w:r>
      <w:r w:rsidRPr="00673CC2">
        <w:rPr>
          <w:rFonts w:ascii="Times New Roman" w:hAnsi="Times New Roman" w:cs="Times New Roman"/>
          <w:bCs/>
          <w:sz w:val="24"/>
          <w:szCs w:val="24"/>
        </w:rPr>
        <w:t xml:space="preserve">as once these common patterns are understood; sentence formation in a new language becomes easier. Their research shed light on the necessity of conducting investigations in the field of languages to discover those universal principles. Their findings come with the evidence that there is a lot of diversity to see in languages, but similarly they tend to follow certain rules and patterns. Here, we bring forward the conception to </w:t>
      </w:r>
      <w:r w:rsidRPr="00673CC2">
        <w:rPr>
          <w:rFonts w:ascii="Times New Roman" w:hAnsi="Times New Roman" w:cs="Times New Roman"/>
          <w:bCs/>
          <w:sz w:val="24"/>
          <w:szCs w:val="24"/>
        </w:rPr>
        <w:lastRenderedPageBreak/>
        <w:t>prove that the capacity to language and its use is the essential component of the humanity. And, the languages are linked by these universal laws.</w:t>
      </w:r>
    </w:p>
    <w:p w14:paraId="5D09546B" w14:textId="77777777" w:rsidR="000628CA" w:rsidRDefault="000628CA" w:rsidP="006D0301">
      <w:pPr>
        <w:spacing w:after="0" w:line="480" w:lineRule="auto"/>
        <w:ind w:firstLine="720"/>
        <w:jc w:val="both"/>
        <w:rPr>
          <w:rFonts w:ascii="Times New Roman" w:hAnsi="Times New Roman" w:cs="Times New Roman"/>
          <w:bCs/>
          <w:sz w:val="24"/>
          <w:szCs w:val="24"/>
        </w:rPr>
      </w:pPr>
      <w:r w:rsidRPr="007625E7">
        <w:rPr>
          <w:rFonts w:ascii="Times New Roman" w:hAnsi="Times New Roman" w:cs="Times New Roman"/>
          <w:bCs/>
          <w:sz w:val="24"/>
          <w:szCs w:val="24"/>
        </w:rPr>
        <w:t xml:space="preserve">Jaszczolt (2012) deals with the differences in languages which express time and </w:t>
      </w:r>
      <w:r>
        <w:rPr>
          <w:rFonts w:ascii="Times New Roman" w:hAnsi="Times New Roman" w:cs="Times New Roman"/>
          <w:bCs/>
          <w:sz w:val="24"/>
          <w:szCs w:val="24"/>
        </w:rPr>
        <w:t xml:space="preserve">the connection of </w:t>
      </w:r>
      <w:r w:rsidRPr="007625E7">
        <w:rPr>
          <w:rFonts w:ascii="Times New Roman" w:hAnsi="Times New Roman" w:cs="Times New Roman"/>
          <w:bCs/>
          <w:sz w:val="24"/>
          <w:szCs w:val="24"/>
        </w:rPr>
        <w:t>these expressions to the general principles of utterance interpretation. He studies the grammar and vocabulary of time as this is addressed by different languages from diverse cultures. The main result is that although languages have different time markers like tenses or aspect, they usually follow similar patterns in the way of conveying temporal information. To illustrate, some tongues have special words for the past, present and future while others may need context or more phrases. He in addition to that investigates how the speakers comprehend these time expressions according to their cultural background and linguistic context. The findings of this research are that although there is a wide variety in the way time is expressed, there exists some universal cognitive principles which govern how people comprehend and use these expressions. The above-mentioned principles are very much concerned with the need to establish a relationship between events and also to put them in a time framework that is logical. His work is aimed at bringing out the fact that these universal principles should be taken into account in order to enhance cross-linguistic communication and interpretation. It also proofes the claim that the human brain has a natural tendency to deal with and comprehend temporal information, no matter what language is used. This research is of great value to the linguists and language learners as it reveals the similarities and differences in how languages deal with time, thus, bringing closer different linguistic and cultural views.</w:t>
      </w:r>
    </w:p>
    <w:p w14:paraId="49F87E76" w14:textId="08F59884" w:rsidR="000628CA" w:rsidRDefault="000628CA" w:rsidP="006D0301">
      <w:pPr>
        <w:spacing w:after="0" w:line="480" w:lineRule="auto"/>
        <w:ind w:firstLine="720"/>
        <w:jc w:val="both"/>
        <w:rPr>
          <w:rFonts w:ascii="Times New Roman" w:hAnsi="Times New Roman" w:cs="Times New Roman"/>
          <w:bCs/>
          <w:sz w:val="24"/>
          <w:szCs w:val="24"/>
        </w:rPr>
      </w:pPr>
      <w:r w:rsidRPr="00A9314F">
        <w:rPr>
          <w:rFonts w:ascii="Times New Roman" w:hAnsi="Times New Roman" w:cs="Times New Roman"/>
          <w:bCs/>
          <w:sz w:val="24"/>
          <w:szCs w:val="24"/>
        </w:rPr>
        <w:t xml:space="preserve">DeCaen (1995) studies the languages that have no tense and how they are placed in the Universal Grammar framework, concentrating on a preliminary cross-linguistic survey. He is engaged in the study of languages which do not have any tense markers to show time, for </w:t>
      </w:r>
      <w:r w:rsidRPr="00A9314F">
        <w:rPr>
          <w:rFonts w:ascii="Times New Roman" w:hAnsi="Times New Roman" w:cs="Times New Roman"/>
          <w:bCs/>
          <w:sz w:val="24"/>
          <w:szCs w:val="24"/>
        </w:rPr>
        <w:lastRenderedPageBreak/>
        <w:t>instance some aboriginal ones. A major result is that these languages still tell the time by some other way, for example aspect or through a context. To illustrate, one can say instead of past tense or present tense or future tense, he/she may use words that show whether an action is completed or ongoing. Through his research he has proved that even without the tense markers, these languages are completely functional and can express complex temporal relationships. This question to the conventional view that all languages have tense as a compulsory part and throws support for the idea that there are different ways to reach same communicative goals. He also stresses the significance of investigating a great variety of languages to know the whole extent of human linguistic ability. The research confirms the hypothesis of Universal Grammar by proving that there are universal rules which govern how time is expressed in languages, even if they do not use tense as it is used in those more commonly studied ones. This study is important because it extends our knowledge of the linguistic variation and proves that all languages have got the means to express time, though they do so in their own way. It is the one that shows how human language can be modified and many strategies used by languages to meet the needs of their speakers.</w:t>
      </w:r>
    </w:p>
    <w:p w14:paraId="50E8C3C3" w14:textId="0CAAF871" w:rsidR="000628CA" w:rsidRDefault="000628CA" w:rsidP="006D0301">
      <w:pPr>
        <w:spacing w:after="0" w:line="480" w:lineRule="auto"/>
        <w:ind w:firstLine="720"/>
        <w:jc w:val="both"/>
        <w:rPr>
          <w:rFonts w:ascii="Times New Roman" w:hAnsi="Times New Roman" w:cs="Times New Roman"/>
          <w:bCs/>
          <w:sz w:val="24"/>
          <w:szCs w:val="24"/>
        </w:rPr>
      </w:pPr>
    </w:p>
    <w:p w14:paraId="1609D069" w14:textId="118CF8F4" w:rsidR="000628CA" w:rsidRDefault="000628CA" w:rsidP="006D0301">
      <w:pPr>
        <w:spacing w:after="0" w:line="480" w:lineRule="auto"/>
        <w:ind w:firstLine="720"/>
        <w:jc w:val="both"/>
        <w:rPr>
          <w:rFonts w:ascii="Times New Roman" w:hAnsi="Times New Roman" w:cs="Times New Roman"/>
          <w:bCs/>
          <w:sz w:val="24"/>
          <w:szCs w:val="24"/>
        </w:rPr>
      </w:pPr>
    </w:p>
    <w:p w14:paraId="683773F1" w14:textId="3267D372" w:rsidR="000628CA" w:rsidRDefault="000628CA" w:rsidP="006D0301">
      <w:pPr>
        <w:spacing w:after="0" w:line="480" w:lineRule="auto"/>
        <w:ind w:firstLine="720"/>
        <w:jc w:val="both"/>
        <w:rPr>
          <w:rFonts w:ascii="Times New Roman" w:hAnsi="Times New Roman" w:cs="Times New Roman"/>
          <w:bCs/>
          <w:sz w:val="24"/>
          <w:szCs w:val="24"/>
        </w:rPr>
      </w:pPr>
    </w:p>
    <w:p w14:paraId="54278FA9" w14:textId="0CBF18AB" w:rsidR="000628CA" w:rsidRDefault="000628CA" w:rsidP="006D0301">
      <w:pPr>
        <w:spacing w:after="0" w:line="480" w:lineRule="auto"/>
        <w:ind w:firstLine="720"/>
        <w:jc w:val="both"/>
        <w:rPr>
          <w:rFonts w:ascii="Times New Roman" w:hAnsi="Times New Roman" w:cs="Times New Roman"/>
          <w:bCs/>
          <w:sz w:val="24"/>
          <w:szCs w:val="24"/>
        </w:rPr>
      </w:pPr>
    </w:p>
    <w:p w14:paraId="1A221C89" w14:textId="29AD6107" w:rsidR="000628CA" w:rsidRDefault="000628CA" w:rsidP="006D0301">
      <w:pPr>
        <w:spacing w:after="0" w:line="480" w:lineRule="auto"/>
        <w:ind w:firstLine="720"/>
        <w:jc w:val="both"/>
        <w:rPr>
          <w:rFonts w:ascii="Times New Roman" w:hAnsi="Times New Roman" w:cs="Times New Roman"/>
          <w:bCs/>
          <w:sz w:val="24"/>
          <w:szCs w:val="24"/>
        </w:rPr>
      </w:pPr>
    </w:p>
    <w:p w14:paraId="7B70184A" w14:textId="1660CB6B" w:rsidR="000628CA" w:rsidRPr="000628CA" w:rsidRDefault="000628CA" w:rsidP="006D0301">
      <w:pPr>
        <w:spacing w:after="0" w:line="480" w:lineRule="auto"/>
        <w:ind w:firstLine="720"/>
        <w:jc w:val="center"/>
        <w:rPr>
          <w:rFonts w:ascii="Times New Roman" w:hAnsi="Times New Roman" w:cs="Times New Roman"/>
          <w:b/>
          <w:sz w:val="28"/>
          <w:szCs w:val="28"/>
        </w:rPr>
      </w:pPr>
    </w:p>
    <w:p w14:paraId="103964D3" w14:textId="77777777" w:rsidR="000628CA" w:rsidRDefault="000628CA" w:rsidP="006D0301">
      <w:pPr>
        <w:spacing w:after="0" w:line="480" w:lineRule="auto"/>
        <w:ind w:firstLine="720"/>
        <w:jc w:val="both"/>
        <w:rPr>
          <w:rFonts w:ascii="Times New Roman" w:hAnsi="Times New Roman" w:cs="Times New Roman"/>
          <w:bCs/>
          <w:sz w:val="24"/>
          <w:szCs w:val="24"/>
        </w:rPr>
      </w:pPr>
    </w:p>
    <w:p w14:paraId="2FC12DCA" w14:textId="21065994" w:rsidR="00CF2A40" w:rsidRDefault="00CF2A40" w:rsidP="006D0301">
      <w:pPr>
        <w:spacing w:after="0" w:line="480" w:lineRule="auto"/>
        <w:ind w:firstLine="720"/>
        <w:jc w:val="both"/>
        <w:rPr>
          <w:rFonts w:ascii="Times New Roman" w:hAnsi="Times New Roman" w:cs="Times New Roman"/>
          <w:bCs/>
          <w:sz w:val="24"/>
          <w:szCs w:val="24"/>
        </w:rPr>
      </w:pPr>
    </w:p>
    <w:p w14:paraId="0BA74947" w14:textId="2BB2D959" w:rsidR="00CF2A40" w:rsidRDefault="00CF2A40" w:rsidP="006D0301">
      <w:pPr>
        <w:spacing w:after="0" w:line="480" w:lineRule="auto"/>
        <w:ind w:firstLine="720"/>
        <w:jc w:val="both"/>
        <w:rPr>
          <w:rFonts w:ascii="Times New Roman" w:hAnsi="Times New Roman" w:cs="Times New Roman"/>
          <w:bCs/>
          <w:sz w:val="24"/>
          <w:szCs w:val="24"/>
        </w:rPr>
      </w:pPr>
    </w:p>
    <w:p w14:paraId="0748F9C9" w14:textId="15A34E51" w:rsidR="00CF2A40" w:rsidRDefault="00CF2A40" w:rsidP="006D0301">
      <w:pPr>
        <w:spacing w:after="0" w:line="480" w:lineRule="auto"/>
        <w:ind w:firstLine="720"/>
        <w:jc w:val="both"/>
        <w:rPr>
          <w:rFonts w:ascii="Times New Roman" w:hAnsi="Times New Roman" w:cs="Times New Roman"/>
          <w:bCs/>
          <w:sz w:val="24"/>
          <w:szCs w:val="24"/>
        </w:rPr>
      </w:pPr>
    </w:p>
    <w:p w14:paraId="3500390A" w14:textId="0788F9D7" w:rsidR="00CF2A40" w:rsidRDefault="006439A7" w:rsidP="006D0301">
      <w:pPr>
        <w:spacing w:after="0" w:line="480" w:lineRule="auto"/>
        <w:ind w:firstLine="720"/>
        <w:jc w:val="both"/>
        <w:rPr>
          <w:rFonts w:ascii="Times New Roman" w:hAnsi="Times New Roman" w:cs="Times New Roman"/>
          <w:bCs/>
          <w:sz w:val="24"/>
          <w:szCs w:val="24"/>
        </w:rPr>
      </w:pP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p>
    <w:p w14:paraId="60065B88" w14:textId="6EF254F5" w:rsidR="00CF2A40" w:rsidRDefault="00CF2A40" w:rsidP="006D0301">
      <w:pPr>
        <w:spacing w:after="0" w:line="480" w:lineRule="auto"/>
        <w:ind w:firstLine="720"/>
        <w:jc w:val="both"/>
        <w:rPr>
          <w:rFonts w:ascii="Times New Roman" w:hAnsi="Times New Roman" w:cs="Times New Roman"/>
          <w:bCs/>
          <w:sz w:val="24"/>
          <w:szCs w:val="24"/>
        </w:rPr>
      </w:pPr>
    </w:p>
    <w:p w14:paraId="61B23210" w14:textId="0B27E4B3" w:rsidR="00CF2A40" w:rsidRDefault="006439A7" w:rsidP="006D0301">
      <w:pPr>
        <w:spacing w:after="0" w:line="480" w:lineRule="auto"/>
        <w:ind w:firstLine="720"/>
        <w:jc w:val="both"/>
        <w:rPr>
          <w:rFonts w:ascii="Times New Roman" w:hAnsi="Times New Roman" w:cs="Times New Roman"/>
          <w:bCs/>
          <w:sz w:val="24"/>
          <w:szCs w:val="24"/>
        </w:rPr>
      </w:pP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p>
    <w:p w14:paraId="278195E6" w14:textId="31606D60" w:rsidR="00EB6C48" w:rsidRDefault="00EB6C48" w:rsidP="006D0301">
      <w:pPr>
        <w:spacing w:after="0" w:line="480" w:lineRule="auto"/>
        <w:ind w:firstLine="720"/>
        <w:jc w:val="both"/>
        <w:rPr>
          <w:rFonts w:ascii="Times New Roman" w:hAnsi="Times New Roman" w:cs="Times New Roman"/>
          <w:bCs/>
          <w:sz w:val="24"/>
          <w:szCs w:val="24"/>
        </w:rPr>
      </w:pPr>
    </w:p>
    <w:p w14:paraId="5B50C707" w14:textId="44F03880" w:rsidR="00EB6C48" w:rsidRDefault="00EB6C48" w:rsidP="006D0301">
      <w:pPr>
        <w:spacing w:after="0" w:line="480" w:lineRule="auto"/>
        <w:ind w:firstLine="720"/>
        <w:jc w:val="both"/>
        <w:rPr>
          <w:rFonts w:ascii="Times New Roman" w:hAnsi="Times New Roman" w:cs="Times New Roman"/>
          <w:bCs/>
          <w:sz w:val="24"/>
          <w:szCs w:val="24"/>
        </w:rPr>
      </w:pPr>
    </w:p>
    <w:p w14:paraId="648F58B6" w14:textId="3E7BA7B6" w:rsidR="00EB6C48" w:rsidRDefault="006439A7" w:rsidP="006D0301">
      <w:pPr>
        <w:spacing w:after="0" w:line="480" w:lineRule="auto"/>
        <w:ind w:firstLine="720"/>
        <w:jc w:val="both"/>
        <w:rPr>
          <w:rFonts w:ascii="Times New Roman" w:hAnsi="Times New Roman" w:cs="Times New Roman"/>
          <w:bCs/>
          <w:sz w:val="24"/>
          <w:szCs w:val="24"/>
        </w:rPr>
      </w:pP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p>
    <w:p w14:paraId="61FEF457" w14:textId="77777777" w:rsidR="00EB6C48" w:rsidRDefault="00EB6C48" w:rsidP="006D0301">
      <w:pPr>
        <w:spacing w:after="0" w:line="480" w:lineRule="auto"/>
        <w:ind w:firstLine="720"/>
        <w:jc w:val="both"/>
        <w:rPr>
          <w:rFonts w:ascii="Times New Roman" w:hAnsi="Times New Roman" w:cs="Times New Roman"/>
          <w:bCs/>
          <w:sz w:val="24"/>
          <w:szCs w:val="24"/>
        </w:rPr>
      </w:pPr>
    </w:p>
    <w:p w14:paraId="2180FCCA" w14:textId="77777777" w:rsidR="00CF2A40" w:rsidRPr="006439A7" w:rsidRDefault="00CF2A40" w:rsidP="006439A7">
      <w:pPr>
        <w:pStyle w:val="Heading1"/>
        <w:spacing w:before="0" w:line="480" w:lineRule="auto"/>
        <w:jc w:val="center"/>
        <w:rPr>
          <w:rFonts w:ascii="Times New Roman" w:hAnsi="Times New Roman" w:cs="Times New Roman"/>
          <w:b/>
          <w:color w:val="auto"/>
          <w:sz w:val="28"/>
          <w:szCs w:val="28"/>
        </w:rPr>
      </w:pPr>
      <w:bookmarkStart w:id="10" w:name="_Toc229991407"/>
      <w:r w:rsidRPr="006439A7">
        <w:rPr>
          <w:rFonts w:ascii="Times New Roman" w:hAnsi="Times New Roman" w:cs="Times New Roman"/>
          <w:b/>
          <w:color w:val="auto"/>
          <w:sz w:val="28"/>
          <w:szCs w:val="28"/>
        </w:rPr>
        <w:t>Chapter 3</w:t>
      </w:r>
      <w:bookmarkEnd w:id="10"/>
    </w:p>
    <w:p w14:paraId="6C6EA526" w14:textId="77777777" w:rsidR="00CF2A40" w:rsidRPr="006439A7" w:rsidRDefault="00CF2A40" w:rsidP="006439A7">
      <w:pPr>
        <w:pStyle w:val="Heading1"/>
        <w:spacing w:before="0" w:line="480" w:lineRule="auto"/>
        <w:jc w:val="center"/>
        <w:rPr>
          <w:rFonts w:ascii="Times New Roman" w:hAnsi="Times New Roman" w:cs="Times New Roman"/>
          <w:bCs/>
          <w:color w:val="auto"/>
          <w:sz w:val="24"/>
          <w:szCs w:val="24"/>
        </w:rPr>
      </w:pPr>
      <w:bookmarkStart w:id="11" w:name="_Toc229991408"/>
      <w:r w:rsidRPr="006439A7">
        <w:rPr>
          <w:rFonts w:ascii="Times New Roman" w:hAnsi="Times New Roman" w:cs="Times New Roman"/>
          <w:b/>
          <w:color w:val="auto"/>
          <w:sz w:val="28"/>
          <w:szCs w:val="28"/>
        </w:rPr>
        <w:t>Research Methodology</w:t>
      </w:r>
      <w:bookmarkEnd w:id="11"/>
    </w:p>
    <w:p w14:paraId="6BC2A5DA" w14:textId="77777777" w:rsidR="00CF2A40" w:rsidRPr="006439A7" w:rsidRDefault="00CF2A40" w:rsidP="006439A7">
      <w:pPr>
        <w:pStyle w:val="Heading2"/>
        <w:spacing w:before="0" w:line="480" w:lineRule="auto"/>
        <w:rPr>
          <w:rFonts w:ascii="Times New Roman" w:hAnsi="Times New Roman" w:cs="Times New Roman"/>
          <w:b/>
          <w:color w:val="auto"/>
          <w:sz w:val="28"/>
          <w:szCs w:val="28"/>
        </w:rPr>
      </w:pPr>
      <w:bookmarkStart w:id="12" w:name="_Toc229991409"/>
      <w:r w:rsidRPr="006439A7">
        <w:rPr>
          <w:rFonts w:ascii="Times New Roman" w:hAnsi="Times New Roman" w:cs="Times New Roman"/>
          <w:b/>
          <w:color w:val="auto"/>
          <w:sz w:val="28"/>
          <w:szCs w:val="28"/>
        </w:rPr>
        <w:t>3.1 Research Method</w:t>
      </w:r>
      <w:bookmarkEnd w:id="12"/>
      <w:r w:rsidRPr="006439A7">
        <w:rPr>
          <w:rFonts w:ascii="Times New Roman" w:hAnsi="Times New Roman" w:cs="Times New Roman"/>
          <w:b/>
          <w:color w:val="auto"/>
          <w:sz w:val="28"/>
          <w:szCs w:val="28"/>
        </w:rPr>
        <w:t xml:space="preserve"> </w:t>
      </w:r>
    </w:p>
    <w:p w14:paraId="25619090" w14:textId="77777777" w:rsidR="00CF2A40" w:rsidRPr="00E20C39" w:rsidRDefault="00CF2A40" w:rsidP="006D0301">
      <w:pPr>
        <w:spacing w:after="0" w:line="480" w:lineRule="auto"/>
        <w:ind w:firstLine="720"/>
        <w:jc w:val="both"/>
        <w:rPr>
          <w:rFonts w:ascii="Times New Roman" w:hAnsi="Times New Roman" w:cs="Times New Roman"/>
          <w:bCs/>
          <w:sz w:val="24"/>
          <w:szCs w:val="24"/>
        </w:rPr>
      </w:pPr>
      <w:r w:rsidRPr="00E20C39">
        <w:rPr>
          <w:rFonts w:ascii="Times New Roman" w:hAnsi="Times New Roman" w:cs="Times New Roman"/>
          <w:bCs/>
          <w:sz w:val="24"/>
          <w:szCs w:val="24"/>
        </w:rPr>
        <w:t xml:space="preserve">This research method is based on qualitative investigation. Qualitative method is used to comprehend language patterns and structures. They facilitate the analysis of data to a great extent, which is significant for finding out the similarities between Urdu and English. This technique consists in getting the information by means of observations, interviews and document analysis. With this way, the study can get a lot of specific information about the sentences that </w:t>
      </w:r>
      <w:r w:rsidRPr="00E20C39">
        <w:rPr>
          <w:rFonts w:ascii="Times New Roman" w:hAnsi="Times New Roman" w:cs="Times New Roman"/>
          <w:bCs/>
          <w:sz w:val="24"/>
          <w:szCs w:val="24"/>
        </w:rPr>
        <w:lastRenderedPageBreak/>
        <w:t>are constructed in both languages. This enables one to detect the patterns that might not be noticeable through quantitative methods. The research is based on the detailed analysis of two newspaper texts in Urdu and English. The analysis of these texts quantitatively helps us to understand the language structures. This procedure is of great help in pinpointing those similarities which are the evidence for Universal Grammar theory. Qualitative analysis can show how structures of sentences in Urdu and English have the same principles. This is the reason why this part of the research study needs to be so strong, for it will help us in achieving our objectives and giving solid evidence on which we can base our questions.</w:t>
      </w:r>
    </w:p>
    <w:p w14:paraId="2AF39B3D" w14:textId="77777777" w:rsidR="00CF2A40" w:rsidRDefault="00CF2A40" w:rsidP="006D0301">
      <w:pPr>
        <w:spacing w:after="0" w:line="480" w:lineRule="auto"/>
        <w:ind w:firstLine="720"/>
        <w:jc w:val="both"/>
        <w:rPr>
          <w:rFonts w:ascii="Times New Roman" w:hAnsi="Times New Roman" w:cs="Times New Roman"/>
          <w:bCs/>
          <w:sz w:val="24"/>
          <w:szCs w:val="24"/>
        </w:rPr>
      </w:pPr>
      <w:r w:rsidRPr="00E20C39">
        <w:rPr>
          <w:rFonts w:ascii="Times New Roman" w:hAnsi="Times New Roman" w:cs="Times New Roman"/>
          <w:bCs/>
          <w:sz w:val="24"/>
          <w:szCs w:val="24"/>
        </w:rPr>
        <w:t>Quantitative research methods are very rigid in data collection and analysis. This is of great significance because language is a complicated and varied system. Flexibility is the key to changing the research process according to new discoveries and ideas. It makes the data more complete. The study can investigate the sentence structure in both languages by using qualitative method. This detailed investigation is necessary for making the real conclusions regarding the similarities of Urdu and English. It is a guarantee that the research will be comprehensive and bring new materials to linguistics.</w:t>
      </w:r>
    </w:p>
    <w:p w14:paraId="5E972C1B" w14:textId="710997E0" w:rsidR="00CF2A40" w:rsidRPr="005C2C23" w:rsidRDefault="00CF2A40" w:rsidP="006439A7">
      <w:pPr>
        <w:pStyle w:val="Heading2"/>
        <w:spacing w:before="0" w:line="480" w:lineRule="auto"/>
        <w:rPr>
          <w:rFonts w:ascii="Times New Roman" w:hAnsi="Times New Roman" w:cs="Times New Roman"/>
          <w:b/>
          <w:sz w:val="28"/>
          <w:szCs w:val="28"/>
        </w:rPr>
      </w:pPr>
      <w:bookmarkStart w:id="13" w:name="_Toc229991410"/>
      <w:r w:rsidRPr="006439A7">
        <w:rPr>
          <w:rFonts w:ascii="Times New Roman" w:hAnsi="Times New Roman" w:cs="Times New Roman"/>
          <w:b/>
          <w:color w:val="auto"/>
          <w:sz w:val="28"/>
          <w:szCs w:val="28"/>
        </w:rPr>
        <w:t>3.</w:t>
      </w:r>
      <w:r w:rsidR="00EB6C48" w:rsidRPr="006439A7">
        <w:rPr>
          <w:rFonts w:ascii="Times New Roman" w:hAnsi="Times New Roman" w:cs="Times New Roman"/>
          <w:b/>
          <w:color w:val="auto"/>
          <w:sz w:val="28"/>
          <w:szCs w:val="28"/>
        </w:rPr>
        <w:t>2</w:t>
      </w:r>
      <w:r w:rsidRPr="006439A7">
        <w:rPr>
          <w:rFonts w:ascii="Times New Roman" w:hAnsi="Times New Roman" w:cs="Times New Roman"/>
          <w:b/>
          <w:color w:val="auto"/>
          <w:sz w:val="28"/>
          <w:szCs w:val="28"/>
        </w:rPr>
        <w:t xml:space="preserve"> Data Collection Method</w:t>
      </w:r>
      <w:bookmarkEnd w:id="13"/>
      <w:r w:rsidRPr="006439A7">
        <w:rPr>
          <w:rFonts w:ascii="Times New Roman" w:hAnsi="Times New Roman" w:cs="Times New Roman"/>
          <w:b/>
          <w:color w:val="auto"/>
          <w:sz w:val="28"/>
          <w:szCs w:val="28"/>
        </w:rPr>
        <w:t xml:space="preserve"> </w:t>
      </w:r>
    </w:p>
    <w:p w14:paraId="6883E372" w14:textId="04B50796" w:rsidR="00CF2A40" w:rsidRPr="007D0A0E" w:rsidRDefault="00CF2A40" w:rsidP="006D0301">
      <w:pPr>
        <w:spacing w:after="0" w:line="480" w:lineRule="auto"/>
        <w:ind w:firstLine="720"/>
        <w:jc w:val="both"/>
        <w:rPr>
          <w:rFonts w:ascii="Times New Roman" w:hAnsi="Times New Roman" w:cs="Times New Roman"/>
          <w:bCs/>
          <w:sz w:val="24"/>
          <w:szCs w:val="24"/>
        </w:rPr>
      </w:pPr>
      <w:r w:rsidRPr="007D0A0E">
        <w:rPr>
          <w:rFonts w:ascii="Times New Roman" w:hAnsi="Times New Roman" w:cs="Times New Roman"/>
          <w:bCs/>
          <w:sz w:val="24"/>
          <w:szCs w:val="24"/>
        </w:rPr>
        <w:t>The method of data collection for this study is the one where sentences from both Urdu and English are gathered and analyzed. The first thing to do is to pick t</w:t>
      </w:r>
      <w:r>
        <w:rPr>
          <w:rFonts w:ascii="Times New Roman" w:hAnsi="Times New Roman" w:cs="Times New Roman"/>
          <w:bCs/>
          <w:sz w:val="24"/>
          <w:szCs w:val="24"/>
        </w:rPr>
        <w:t>wo newspaper articles from</w:t>
      </w:r>
      <w:r w:rsidRPr="007D0A0E">
        <w:rPr>
          <w:rFonts w:ascii="Times New Roman" w:hAnsi="Times New Roman" w:cs="Times New Roman"/>
          <w:bCs/>
          <w:sz w:val="24"/>
          <w:szCs w:val="24"/>
        </w:rPr>
        <w:t xml:space="preserve"> both languages. There are two online newspapers articles one is in Urdu language and the other is in English language. The texts are from trustworthy sources to keep the exactness. The text selection is the first step, then </w:t>
      </w:r>
      <w:r>
        <w:rPr>
          <w:rFonts w:ascii="Times New Roman" w:hAnsi="Times New Roman" w:cs="Times New Roman"/>
          <w:bCs/>
          <w:sz w:val="24"/>
          <w:szCs w:val="24"/>
        </w:rPr>
        <w:t>the researcher</w:t>
      </w:r>
      <w:r w:rsidRPr="007D0A0E">
        <w:rPr>
          <w:rFonts w:ascii="Times New Roman" w:hAnsi="Times New Roman" w:cs="Times New Roman"/>
          <w:bCs/>
          <w:sz w:val="24"/>
          <w:szCs w:val="24"/>
        </w:rPr>
        <w:t xml:space="preserve"> </w:t>
      </w:r>
      <w:r w:rsidR="008C714E">
        <w:rPr>
          <w:rFonts w:ascii="Times New Roman" w:hAnsi="Times New Roman" w:cs="Times New Roman"/>
          <w:bCs/>
          <w:sz w:val="24"/>
          <w:szCs w:val="24"/>
        </w:rPr>
        <w:t>t</w:t>
      </w:r>
      <w:r w:rsidRPr="007D0A0E">
        <w:rPr>
          <w:rFonts w:ascii="Times New Roman" w:hAnsi="Times New Roman" w:cs="Times New Roman"/>
          <w:bCs/>
          <w:sz w:val="24"/>
          <w:szCs w:val="24"/>
        </w:rPr>
        <w:t xml:space="preserve">o extracting sentences from these texts. The sentences are picked </w:t>
      </w:r>
      <w:r>
        <w:rPr>
          <w:rFonts w:ascii="Times New Roman" w:hAnsi="Times New Roman" w:cs="Times New Roman"/>
          <w:bCs/>
          <w:sz w:val="24"/>
          <w:szCs w:val="24"/>
        </w:rPr>
        <w:t xml:space="preserve">randomly </w:t>
      </w:r>
      <w:r w:rsidRPr="007D0A0E">
        <w:rPr>
          <w:rFonts w:ascii="Times New Roman" w:hAnsi="Times New Roman" w:cs="Times New Roman"/>
          <w:bCs/>
          <w:sz w:val="24"/>
          <w:szCs w:val="24"/>
        </w:rPr>
        <w:t xml:space="preserve">to make sure that there is no prejudice. It is </w:t>
      </w:r>
      <w:r>
        <w:rPr>
          <w:rFonts w:ascii="Times New Roman" w:hAnsi="Times New Roman" w:cs="Times New Roman"/>
          <w:bCs/>
          <w:sz w:val="24"/>
          <w:szCs w:val="24"/>
        </w:rPr>
        <w:t xml:space="preserve">important </w:t>
      </w:r>
      <w:r w:rsidRPr="007D0A0E">
        <w:rPr>
          <w:rFonts w:ascii="Times New Roman" w:hAnsi="Times New Roman" w:cs="Times New Roman"/>
          <w:bCs/>
          <w:sz w:val="24"/>
          <w:szCs w:val="24"/>
        </w:rPr>
        <w:t xml:space="preserve">to assemble a lot of sentences from each language to have enough data for analysis. This in turn allows to </w:t>
      </w:r>
      <w:r w:rsidRPr="007D0A0E">
        <w:rPr>
          <w:rFonts w:ascii="Times New Roman" w:hAnsi="Times New Roman" w:cs="Times New Roman"/>
          <w:bCs/>
          <w:sz w:val="24"/>
          <w:szCs w:val="24"/>
        </w:rPr>
        <w:lastRenderedPageBreak/>
        <w:t>recognize the patterns and similarities of sentence structures. After that the sentences are classified into their types which are simple, compound and complex. The classification of structures in both the languages helps to compare them.</w:t>
      </w:r>
    </w:p>
    <w:p w14:paraId="26B96BE0" w14:textId="77777777" w:rsidR="00CF2A40" w:rsidRDefault="00CF2A40" w:rsidP="006D0301">
      <w:pPr>
        <w:spacing w:after="0" w:line="480" w:lineRule="auto"/>
        <w:ind w:firstLine="720"/>
        <w:jc w:val="both"/>
        <w:rPr>
          <w:rFonts w:ascii="Times New Roman" w:hAnsi="Times New Roman" w:cs="Times New Roman"/>
          <w:bCs/>
          <w:sz w:val="24"/>
          <w:szCs w:val="24"/>
        </w:rPr>
      </w:pPr>
      <w:r w:rsidRPr="007D0A0E">
        <w:rPr>
          <w:rFonts w:ascii="Times New Roman" w:hAnsi="Times New Roman" w:cs="Times New Roman"/>
          <w:bCs/>
          <w:sz w:val="24"/>
          <w:szCs w:val="24"/>
        </w:rPr>
        <w:t>After the sentences are gathered and classified, the last stage is to analyze them by means of Universal Grammar principles. It is about analyzing the grammar rules and structures applied in each sentence. The analysis is mainly on the identification of the shared and basic characteristics in sentence structure that include word order, verb placement and tenses. The results of this study prove that Urdu language and English sentences are much alike, which also corresponds to the Universal Grammar theory. This procedure of data collection is so thorough and reliable that it results in the accurate and meaningful outcomes for the study.</w:t>
      </w:r>
    </w:p>
    <w:p w14:paraId="326C3396" w14:textId="23C12528" w:rsidR="00CF2A40" w:rsidRPr="005C2C23" w:rsidRDefault="00CF2A40" w:rsidP="00734ED8">
      <w:pPr>
        <w:pStyle w:val="Heading2"/>
        <w:spacing w:before="0" w:line="480" w:lineRule="auto"/>
        <w:rPr>
          <w:rFonts w:ascii="Times New Roman" w:hAnsi="Times New Roman" w:cs="Times New Roman"/>
          <w:b/>
          <w:sz w:val="28"/>
          <w:szCs w:val="28"/>
        </w:rPr>
      </w:pPr>
      <w:bookmarkStart w:id="14" w:name="_Toc229991411"/>
      <w:r w:rsidRPr="00734ED8">
        <w:rPr>
          <w:rFonts w:ascii="Times New Roman" w:hAnsi="Times New Roman" w:cs="Times New Roman"/>
          <w:b/>
          <w:color w:val="auto"/>
          <w:sz w:val="28"/>
          <w:szCs w:val="28"/>
        </w:rPr>
        <w:t>3.</w:t>
      </w:r>
      <w:r w:rsidR="00EB6C48" w:rsidRPr="00734ED8">
        <w:rPr>
          <w:rFonts w:ascii="Times New Roman" w:hAnsi="Times New Roman" w:cs="Times New Roman"/>
          <w:b/>
          <w:color w:val="auto"/>
          <w:sz w:val="28"/>
          <w:szCs w:val="28"/>
        </w:rPr>
        <w:t>3</w:t>
      </w:r>
      <w:r w:rsidRPr="00734ED8">
        <w:rPr>
          <w:rFonts w:ascii="Times New Roman" w:hAnsi="Times New Roman" w:cs="Times New Roman"/>
          <w:b/>
          <w:color w:val="auto"/>
          <w:sz w:val="28"/>
          <w:szCs w:val="28"/>
        </w:rPr>
        <w:t xml:space="preserve"> Data Analysis Method</w:t>
      </w:r>
      <w:bookmarkEnd w:id="14"/>
      <w:r w:rsidRPr="00734ED8">
        <w:rPr>
          <w:rFonts w:ascii="Times New Roman" w:hAnsi="Times New Roman" w:cs="Times New Roman"/>
          <w:b/>
          <w:color w:val="auto"/>
          <w:sz w:val="28"/>
          <w:szCs w:val="28"/>
        </w:rPr>
        <w:t xml:space="preserve"> </w:t>
      </w:r>
    </w:p>
    <w:p w14:paraId="7C03D8B5" w14:textId="3EE9AB4E" w:rsidR="00CF2A40" w:rsidRPr="00013A2F" w:rsidRDefault="00477041" w:rsidP="006D0301">
      <w:pPr>
        <w:spacing w:after="0" w:line="480" w:lineRule="auto"/>
        <w:ind w:firstLine="720"/>
        <w:jc w:val="both"/>
        <w:rPr>
          <w:rFonts w:ascii="Times New Roman" w:hAnsi="Times New Roman" w:cs="Times New Roman"/>
          <w:bCs/>
          <w:sz w:val="24"/>
          <w:szCs w:val="24"/>
        </w:rPr>
      </w:pPr>
      <w:r w:rsidRPr="00477041">
        <w:rPr>
          <w:rFonts w:ascii="Times New Roman" w:hAnsi="Times New Roman" w:cs="Times New Roman"/>
          <w:bCs/>
          <w:sz w:val="24"/>
          <w:szCs w:val="24"/>
        </w:rPr>
        <w:t xml:space="preserve">For this research, the data analysis method used is textual analysis, comparing the structures of sentences in </w:t>
      </w:r>
      <w:r w:rsidR="008C714E" w:rsidRPr="00477041">
        <w:rPr>
          <w:rFonts w:ascii="Times New Roman" w:hAnsi="Times New Roman" w:cs="Times New Roman"/>
          <w:bCs/>
          <w:sz w:val="24"/>
          <w:szCs w:val="24"/>
        </w:rPr>
        <w:t>Urdu</w:t>
      </w:r>
      <w:r w:rsidRPr="00477041">
        <w:rPr>
          <w:rFonts w:ascii="Times New Roman" w:hAnsi="Times New Roman" w:cs="Times New Roman"/>
          <w:bCs/>
          <w:sz w:val="24"/>
          <w:szCs w:val="24"/>
        </w:rPr>
        <w:t xml:space="preserve"> and English. The first thing to do in this method is to carefully study each sentence collected from the texts of both the newspaper articles. The purpose of this examination is to discover the grammatical elements within each sentence. Subject, verb, object and other parts of speech make up the parts of a sentence. The separation process breaks down each sentence and makes the understanding of the sentence structure and of word organisation more simple. The next step after the sentences have been broken down is to search for patterns and similarities in the structure. This means that word order and/or grammar of Urdu and English sentences are </w:t>
      </w:r>
      <w:r w:rsidR="00F35130" w:rsidRPr="00477041">
        <w:rPr>
          <w:rFonts w:ascii="Times New Roman" w:hAnsi="Times New Roman" w:cs="Times New Roman"/>
          <w:bCs/>
          <w:sz w:val="24"/>
          <w:szCs w:val="24"/>
        </w:rPr>
        <w:t>analyzed</w:t>
      </w:r>
      <w:r w:rsidRPr="00477041">
        <w:rPr>
          <w:rFonts w:ascii="Times New Roman" w:hAnsi="Times New Roman" w:cs="Times New Roman"/>
          <w:bCs/>
          <w:sz w:val="24"/>
          <w:szCs w:val="24"/>
        </w:rPr>
        <w:t>. To illustrate, examining the way in which every language orders the subject, verb and object in a sentence. This is a good way to find out similarities in the two languages. Another part of the contrastive analysis is the analysis of the types of sentence in both languages, such as simple, compound and complex sentences.</w:t>
      </w:r>
    </w:p>
    <w:p w14:paraId="3A9D8214" w14:textId="4A9D0B50" w:rsidR="00CF2A40" w:rsidRDefault="00CF2A40" w:rsidP="006D0301">
      <w:pPr>
        <w:spacing w:after="0" w:line="480" w:lineRule="auto"/>
        <w:ind w:firstLine="720"/>
        <w:jc w:val="both"/>
        <w:rPr>
          <w:rFonts w:ascii="Times New Roman" w:hAnsi="Times New Roman" w:cs="Times New Roman"/>
          <w:bCs/>
          <w:sz w:val="24"/>
          <w:szCs w:val="24"/>
        </w:rPr>
      </w:pPr>
      <w:r w:rsidRPr="00013A2F">
        <w:rPr>
          <w:rFonts w:ascii="Times New Roman" w:hAnsi="Times New Roman" w:cs="Times New Roman"/>
          <w:bCs/>
          <w:sz w:val="24"/>
          <w:szCs w:val="24"/>
        </w:rPr>
        <w:lastRenderedPageBreak/>
        <w:t>The last stage is the interpretation of the results to comprehend how these resemblances are in line with Universal Grammar, which is a theory. This stage is the one that comes after drawing patterns</w:t>
      </w:r>
      <w:r w:rsidR="00CE6CF8">
        <w:rPr>
          <w:rFonts w:ascii="Times New Roman" w:hAnsi="Times New Roman" w:cs="Times New Roman"/>
          <w:bCs/>
          <w:sz w:val="24"/>
          <w:szCs w:val="24"/>
        </w:rPr>
        <w:t>.</w:t>
      </w:r>
      <w:r w:rsidRPr="00013A2F">
        <w:rPr>
          <w:rFonts w:ascii="Times New Roman" w:hAnsi="Times New Roman" w:cs="Times New Roman"/>
          <w:bCs/>
          <w:sz w:val="24"/>
          <w:szCs w:val="24"/>
        </w:rPr>
        <w:t>. The analysis centers on the characteristic that coincides with the principles of Universal Grammar, which is a hint that all human languages have a common foundation structure. Thus, this study gives the result which supports the theory and shows that in Urdu as well as English, sentence structures are similar. The thoroughness of the analysis done in this method guarantees that it gives information on the similarities between both languages.</w:t>
      </w:r>
    </w:p>
    <w:p w14:paraId="47940984" w14:textId="72C57B8B" w:rsidR="00CF2A40" w:rsidRPr="00734ED8" w:rsidRDefault="00CF2A40" w:rsidP="00734ED8">
      <w:pPr>
        <w:pStyle w:val="Heading2"/>
        <w:spacing w:before="0" w:line="480" w:lineRule="auto"/>
        <w:rPr>
          <w:rFonts w:ascii="Times New Roman" w:hAnsi="Times New Roman" w:cs="Times New Roman"/>
          <w:b/>
          <w:color w:val="auto"/>
          <w:sz w:val="28"/>
          <w:szCs w:val="28"/>
        </w:rPr>
      </w:pPr>
      <w:bookmarkStart w:id="15" w:name="_Toc229991412"/>
      <w:r w:rsidRPr="00734ED8">
        <w:rPr>
          <w:rFonts w:ascii="Times New Roman" w:hAnsi="Times New Roman" w:cs="Times New Roman"/>
          <w:b/>
          <w:color w:val="auto"/>
          <w:sz w:val="28"/>
          <w:szCs w:val="28"/>
        </w:rPr>
        <w:t>3.</w:t>
      </w:r>
      <w:r w:rsidR="00EB6C48" w:rsidRPr="00734ED8">
        <w:rPr>
          <w:rFonts w:ascii="Times New Roman" w:hAnsi="Times New Roman" w:cs="Times New Roman"/>
          <w:b/>
          <w:color w:val="auto"/>
          <w:sz w:val="28"/>
          <w:szCs w:val="28"/>
        </w:rPr>
        <w:t xml:space="preserve">4 </w:t>
      </w:r>
      <w:r w:rsidRPr="00734ED8">
        <w:rPr>
          <w:rFonts w:ascii="Times New Roman" w:hAnsi="Times New Roman" w:cs="Times New Roman"/>
          <w:b/>
          <w:color w:val="auto"/>
          <w:sz w:val="28"/>
          <w:szCs w:val="28"/>
        </w:rPr>
        <w:t>Theoretical Framework</w:t>
      </w:r>
      <w:bookmarkEnd w:id="15"/>
    </w:p>
    <w:p w14:paraId="66D57E09" w14:textId="77777777" w:rsidR="00EB6C48" w:rsidRDefault="00EB6C48" w:rsidP="006D0301">
      <w:pPr>
        <w:spacing w:after="0" w:line="480" w:lineRule="auto"/>
        <w:ind w:firstLine="720"/>
        <w:jc w:val="both"/>
        <w:rPr>
          <w:rFonts w:ascii="Times New Roman" w:hAnsi="Times New Roman" w:cs="Times New Roman"/>
          <w:bCs/>
          <w:sz w:val="24"/>
          <w:szCs w:val="24"/>
        </w:rPr>
      </w:pPr>
      <w:r w:rsidRPr="00E64DB7">
        <w:rPr>
          <w:rFonts w:ascii="Times New Roman" w:hAnsi="Times New Roman" w:cs="Times New Roman"/>
          <w:bCs/>
          <w:sz w:val="24"/>
          <w:szCs w:val="24"/>
        </w:rPr>
        <w:t>The theoretical background of this research is UG, a theory elaborated by Noam Chomsky in the 1950s. Chomsky (1957) claimed that learning language is inborn to humans and all the languages have the same underlying structure. This theory claims that although languages may be different in their external characteristics, they have a common basic structure. Chomsky states that children are naturally endowed with the basic capacity to figure out the grammar of their language so they can learn it in no time. This is the opposite of what behaviorists believed which was that language learning was a product of environmental influence and imitation. To go further into the theories of Chomsky, Pinker (2003) gave a proof for the biological basis of language acquisition. Pinker claimed that the fact kids learn language so easily shows there is a grammatical framework in them from birth. Despite the fact that languages are different, children in various cultures start to speak their mother tongue at similar ages and mostly without any teaching. The fact that this universality is present leads to the conclusion that there must be a mental template for language.</w:t>
      </w:r>
    </w:p>
    <w:p w14:paraId="27511F79" w14:textId="26919B13" w:rsidR="00EB6C48" w:rsidRDefault="00EB6C48" w:rsidP="006D0301">
      <w:pPr>
        <w:spacing w:after="0" w:line="480" w:lineRule="auto"/>
        <w:ind w:firstLine="720"/>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07805">
        <w:rPr>
          <w:rFonts w:ascii="Times New Roman" w:hAnsi="Times New Roman" w:cs="Times New Roman"/>
          <w:bCs/>
          <w:sz w:val="24"/>
          <w:szCs w:val="24"/>
        </w:rPr>
        <w:t xml:space="preserve">Charles Ragin introduced the Comparative Analysis Model in 1987 in his book </w:t>
      </w:r>
      <w:r>
        <w:rPr>
          <w:rFonts w:ascii="Times New Roman" w:hAnsi="Times New Roman" w:cs="Times New Roman"/>
          <w:bCs/>
          <w:sz w:val="24"/>
          <w:szCs w:val="24"/>
        </w:rPr>
        <w:t>“</w:t>
      </w:r>
      <w:r w:rsidRPr="00E57DAE">
        <w:rPr>
          <w:rFonts w:ascii="Times New Roman" w:hAnsi="Times New Roman" w:cs="Times New Roman"/>
          <w:bCs/>
          <w:i/>
          <w:iCs/>
          <w:sz w:val="24"/>
          <w:szCs w:val="24"/>
        </w:rPr>
        <w:t>The Comparative Method</w:t>
      </w:r>
      <w:r w:rsidR="00E57DAE" w:rsidRPr="00E57DAE">
        <w:rPr>
          <w:rFonts w:ascii="Times New Roman" w:hAnsi="Times New Roman" w:cs="Times New Roman"/>
          <w:bCs/>
          <w:i/>
          <w:iCs/>
          <w:sz w:val="24"/>
          <w:szCs w:val="24"/>
        </w:rPr>
        <w:t>.</w:t>
      </w:r>
      <w:r w:rsidRPr="00E57DAE">
        <w:rPr>
          <w:rFonts w:ascii="Times New Roman" w:hAnsi="Times New Roman" w:cs="Times New Roman"/>
          <w:bCs/>
          <w:i/>
          <w:iCs/>
          <w:sz w:val="24"/>
          <w:szCs w:val="24"/>
        </w:rPr>
        <w:t xml:space="preserve"> </w:t>
      </w:r>
      <w:r w:rsidRPr="00807805">
        <w:rPr>
          <w:rFonts w:ascii="Times New Roman" w:hAnsi="Times New Roman" w:cs="Times New Roman"/>
          <w:bCs/>
          <w:sz w:val="24"/>
          <w:szCs w:val="24"/>
        </w:rPr>
        <w:t xml:space="preserve">This model helps to compare different things to find what they have in </w:t>
      </w:r>
      <w:r w:rsidRPr="00807805">
        <w:rPr>
          <w:rFonts w:ascii="Times New Roman" w:hAnsi="Times New Roman" w:cs="Times New Roman"/>
          <w:bCs/>
          <w:sz w:val="24"/>
          <w:szCs w:val="24"/>
        </w:rPr>
        <w:lastRenderedPageBreak/>
        <w:t>common</w:t>
      </w:r>
      <w:r>
        <w:rPr>
          <w:rFonts w:ascii="Times New Roman" w:hAnsi="Times New Roman" w:cs="Times New Roman"/>
          <w:bCs/>
          <w:sz w:val="24"/>
          <w:szCs w:val="24"/>
        </w:rPr>
        <w:t xml:space="preserve"> (</w:t>
      </w:r>
      <w:r w:rsidRPr="00807805">
        <w:rPr>
          <w:rFonts w:ascii="Times New Roman" w:hAnsi="Times New Roman" w:cs="Times New Roman"/>
          <w:bCs/>
          <w:sz w:val="24"/>
          <w:szCs w:val="24"/>
        </w:rPr>
        <w:t>Ragin</w:t>
      </w:r>
      <w:r>
        <w:rPr>
          <w:rFonts w:ascii="Times New Roman" w:hAnsi="Times New Roman" w:cs="Times New Roman"/>
          <w:bCs/>
          <w:sz w:val="24"/>
          <w:szCs w:val="24"/>
        </w:rPr>
        <w:t>, 1987)</w:t>
      </w:r>
      <w:r w:rsidRPr="00807805">
        <w:rPr>
          <w:rFonts w:ascii="Times New Roman" w:hAnsi="Times New Roman" w:cs="Times New Roman"/>
          <w:bCs/>
          <w:sz w:val="24"/>
          <w:szCs w:val="24"/>
        </w:rPr>
        <w:t xml:space="preserve">. It is useful for finding similarities and patterns. By using this model, the researcher will focus only on the similarities between </w:t>
      </w:r>
      <w:r>
        <w:rPr>
          <w:rFonts w:ascii="Times New Roman" w:hAnsi="Times New Roman" w:cs="Times New Roman"/>
          <w:bCs/>
          <w:sz w:val="24"/>
          <w:szCs w:val="24"/>
        </w:rPr>
        <w:t>both the languages</w:t>
      </w:r>
      <w:r w:rsidRPr="00807805">
        <w:rPr>
          <w:rFonts w:ascii="Times New Roman" w:hAnsi="Times New Roman" w:cs="Times New Roman"/>
          <w:bCs/>
          <w:sz w:val="24"/>
          <w:szCs w:val="24"/>
        </w:rPr>
        <w:t>. This means looking at how sentences are built in both languages and finding the common parts. This approach will help to understand how these two languages, even though they look different, can share some basic features. The researcher will not focus on the differences but will look for the patterns that are the same in both languages. This will help to see how the Universal Grammar theory applies to Urdu and English by showing that these languages can share similar sentence structures despite their differences.</w:t>
      </w:r>
    </w:p>
    <w:p w14:paraId="4817992C" w14:textId="186DAC1E" w:rsidR="00CF2A40" w:rsidRDefault="00CF2A40" w:rsidP="006D0301">
      <w:pPr>
        <w:spacing w:after="0" w:line="480" w:lineRule="auto"/>
        <w:ind w:firstLine="720"/>
        <w:jc w:val="both"/>
        <w:rPr>
          <w:rFonts w:ascii="Times New Roman" w:hAnsi="Times New Roman" w:cs="Times New Roman"/>
          <w:bCs/>
          <w:sz w:val="24"/>
          <w:szCs w:val="24"/>
        </w:rPr>
      </w:pPr>
      <w:r w:rsidRPr="00FF70B0">
        <w:rPr>
          <w:rFonts w:ascii="Times New Roman" w:hAnsi="Times New Roman" w:cs="Times New Roman"/>
          <w:bCs/>
          <w:sz w:val="24"/>
          <w:szCs w:val="24"/>
        </w:rPr>
        <w:t>Besides, the main factor of this framework is also the contrast between sentence structures in Urdu and English. Through the analysis of the similarities in sentence construction which are, for example, word order and verb placement this study is intended to prove the theory of Universal Grammar. The study is mainly concerned with finding out the common characteristics of the grammatical rules applied in both languages. The results of this study confirm the hypothesis that although languages seem to be different from each other, there is a universal structure which they all have in common. This is in agreement with the idea of Chomsky that human brain is designed for language acquisition naturally and the person can acquire any language. This model stresses that it is vital to grasp these general principles in order to better the methods of language teaching and learning</w:t>
      </w:r>
      <w:r w:rsidRPr="00F60FD5">
        <w:rPr>
          <w:rFonts w:ascii="Times New Roman" w:hAnsi="Times New Roman" w:cs="Times New Roman"/>
          <w:bCs/>
          <w:sz w:val="24"/>
          <w:szCs w:val="24"/>
        </w:rPr>
        <w:t>.</w:t>
      </w:r>
    </w:p>
    <w:p w14:paraId="09B7BC13" w14:textId="68B6DF45" w:rsidR="00135F7A" w:rsidRDefault="00135F7A" w:rsidP="006D0301">
      <w:pPr>
        <w:spacing w:after="0" w:line="480" w:lineRule="auto"/>
        <w:ind w:firstLine="720"/>
        <w:jc w:val="both"/>
        <w:rPr>
          <w:rFonts w:ascii="Times New Roman" w:hAnsi="Times New Roman" w:cs="Times New Roman"/>
          <w:bCs/>
          <w:sz w:val="24"/>
          <w:szCs w:val="24"/>
        </w:rPr>
      </w:pPr>
    </w:p>
    <w:p w14:paraId="4AA05283" w14:textId="038A5817" w:rsidR="00135F7A" w:rsidRDefault="00135F7A" w:rsidP="006D0301">
      <w:pPr>
        <w:spacing w:after="0" w:line="480" w:lineRule="auto"/>
        <w:ind w:firstLine="720"/>
        <w:jc w:val="both"/>
        <w:rPr>
          <w:rFonts w:ascii="Times New Roman" w:hAnsi="Times New Roman" w:cs="Times New Roman"/>
          <w:bCs/>
          <w:sz w:val="24"/>
          <w:szCs w:val="24"/>
        </w:rPr>
      </w:pPr>
    </w:p>
    <w:p w14:paraId="6D621E6E" w14:textId="68364504" w:rsidR="00135F7A" w:rsidRDefault="00135F7A" w:rsidP="006D0301">
      <w:pPr>
        <w:spacing w:after="0" w:line="480" w:lineRule="auto"/>
        <w:ind w:firstLine="720"/>
        <w:jc w:val="both"/>
        <w:rPr>
          <w:rFonts w:ascii="Times New Roman" w:hAnsi="Times New Roman" w:cs="Times New Roman"/>
          <w:bCs/>
          <w:sz w:val="24"/>
          <w:szCs w:val="24"/>
        </w:rPr>
      </w:pPr>
    </w:p>
    <w:p w14:paraId="05028964" w14:textId="4D5D7A20" w:rsidR="00135F7A" w:rsidRDefault="00135F7A" w:rsidP="006D0301">
      <w:pPr>
        <w:spacing w:after="0" w:line="480" w:lineRule="auto"/>
        <w:ind w:firstLine="720"/>
        <w:jc w:val="both"/>
        <w:rPr>
          <w:rFonts w:ascii="Times New Roman" w:hAnsi="Times New Roman" w:cs="Times New Roman"/>
          <w:bCs/>
          <w:sz w:val="24"/>
          <w:szCs w:val="24"/>
        </w:rPr>
      </w:pPr>
    </w:p>
    <w:p w14:paraId="54AAB6DA" w14:textId="77777777" w:rsidR="00135F7A" w:rsidRPr="00734ED8" w:rsidRDefault="00135F7A" w:rsidP="00734ED8">
      <w:pPr>
        <w:pStyle w:val="Heading1"/>
        <w:spacing w:before="0" w:line="480" w:lineRule="auto"/>
        <w:jc w:val="center"/>
        <w:rPr>
          <w:rFonts w:ascii="Times New Roman" w:hAnsi="Times New Roman" w:cs="Times New Roman"/>
          <w:b/>
          <w:color w:val="auto"/>
          <w:sz w:val="28"/>
          <w:szCs w:val="28"/>
        </w:rPr>
      </w:pPr>
      <w:bookmarkStart w:id="16" w:name="_Toc229991413"/>
      <w:r w:rsidRPr="00734ED8">
        <w:rPr>
          <w:rFonts w:ascii="Times New Roman" w:hAnsi="Times New Roman" w:cs="Times New Roman"/>
          <w:b/>
          <w:color w:val="auto"/>
          <w:sz w:val="28"/>
          <w:szCs w:val="28"/>
        </w:rPr>
        <w:lastRenderedPageBreak/>
        <w:t>Chapter 4</w:t>
      </w:r>
      <w:bookmarkEnd w:id="16"/>
    </w:p>
    <w:p w14:paraId="3435B205" w14:textId="77777777" w:rsidR="00135F7A" w:rsidRPr="00734ED8" w:rsidRDefault="00135F7A" w:rsidP="00734ED8">
      <w:pPr>
        <w:pStyle w:val="Heading1"/>
        <w:spacing w:before="0" w:line="480" w:lineRule="auto"/>
        <w:jc w:val="center"/>
        <w:rPr>
          <w:rFonts w:ascii="Times New Roman" w:hAnsi="Times New Roman" w:cs="Times New Roman"/>
          <w:b/>
          <w:color w:val="auto"/>
          <w:sz w:val="28"/>
          <w:szCs w:val="28"/>
        </w:rPr>
      </w:pPr>
      <w:bookmarkStart w:id="17" w:name="_Toc229991414"/>
      <w:r w:rsidRPr="00734ED8">
        <w:rPr>
          <w:rFonts w:ascii="Times New Roman" w:hAnsi="Times New Roman" w:cs="Times New Roman"/>
          <w:b/>
          <w:color w:val="auto"/>
          <w:sz w:val="28"/>
          <w:szCs w:val="28"/>
        </w:rPr>
        <w:t>Data Analysis</w:t>
      </w:r>
      <w:bookmarkEnd w:id="17"/>
    </w:p>
    <w:p w14:paraId="0AFB4814" w14:textId="77777777" w:rsidR="00135F7A" w:rsidRPr="00734ED8" w:rsidRDefault="00135F7A" w:rsidP="00734ED8">
      <w:pPr>
        <w:pStyle w:val="Heading2"/>
        <w:spacing w:before="0" w:line="480" w:lineRule="auto"/>
        <w:rPr>
          <w:rFonts w:ascii="Times New Roman" w:hAnsi="Times New Roman" w:cs="Times New Roman"/>
          <w:b/>
          <w:color w:val="auto"/>
          <w:sz w:val="28"/>
          <w:szCs w:val="28"/>
        </w:rPr>
      </w:pPr>
      <w:bookmarkStart w:id="18" w:name="_Toc229991415"/>
      <w:r w:rsidRPr="00734ED8">
        <w:rPr>
          <w:rFonts w:ascii="Times New Roman" w:hAnsi="Times New Roman" w:cs="Times New Roman"/>
          <w:b/>
          <w:color w:val="auto"/>
          <w:sz w:val="28"/>
          <w:szCs w:val="28"/>
        </w:rPr>
        <w:t>4.1 Analysis of Sentence Structure Similarities between Urdu and English</w:t>
      </w:r>
      <w:bookmarkEnd w:id="18"/>
    </w:p>
    <w:p w14:paraId="52CFDF51" w14:textId="77777777" w:rsidR="00AD1489" w:rsidRPr="00AD1489" w:rsidRDefault="00E933B3" w:rsidP="00AD1489">
      <w:pPr>
        <w:spacing w:after="0" w:line="480" w:lineRule="auto"/>
        <w:ind w:firstLine="720"/>
        <w:jc w:val="both"/>
        <w:rPr>
          <w:rFonts w:ascii="Times New Roman" w:hAnsi="Times New Roman" w:cs="Times New Roman"/>
          <w:bCs/>
          <w:sz w:val="24"/>
          <w:szCs w:val="24"/>
        </w:rPr>
      </w:pPr>
      <w:r w:rsidRPr="00E933B3">
        <w:rPr>
          <w:rFonts w:ascii="Times New Roman" w:hAnsi="Times New Roman" w:cs="Times New Roman"/>
          <w:bCs/>
          <w:sz w:val="24"/>
          <w:szCs w:val="24"/>
        </w:rPr>
        <w:t>In the English article the structure is a clause leading to the main clause. The leading Nasa climate scientist Prof Jim Hansen, for one example, says: “Averting the worst consequences of human-induced climate change is a ‘great moral issue’ on a par with slavery”. This construction sets the theme and gives background information before presenting the main information. Likewise, in the Urdu article, the opening sentence “ماحول</w:t>
      </w:r>
      <w:r w:rsidRPr="00E933B3">
        <w:rPr>
          <w:rFonts w:ascii="Times New Roman" w:hAnsi="Times New Roman" w:cs="Times New Roman" w:hint="cs"/>
          <w:bCs/>
          <w:sz w:val="24"/>
          <w:szCs w:val="24"/>
        </w:rPr>
        <w:t>ی</w:t>
      </w:r>
      <w:r w:rsidRPr="00E933B3">
        <w:rPr>
          <w:rFonts w:ascii="Times New Roman" w:hAnsi="Times New Roman" w:cs="Times New Roman" w:hint="eastAsia"/>
          <w:bCs/>
          <w:sz w:val="24"/>
          <w:szCs w:val="24"/>
        </w:rPr>
        <w:t>ات</w:t>
      </w:r>
      <w:r w:rsidRPr="00E933B3">
        <w:rPr>
          <w:rFonts w:ascii="Times New Roman" w:hAnsi="Times New Roman" w:cs="Times New Roman"/>
          <w:bCs/>
          <w:sz w:val="24"/>
          <w:szCs w:val="24"/>
        </w:rPr>
        <w:t xml:space="preserve"> ک</w:t>
      </w:r>
      <w:r w:rsidRPr="00E933B3">
        <w:rPr>
          <w:rFonts w:ascii="Times New Roman" w:hAnsi="Times New Roman" w:cs="Times New Roman" w:hint="cs"/>
          <w:bCs/>
          <w:sz w:val="24"/>
          <w:szCs w:val="24"/>
        </w:rPr>
        <w:t>ی</w:t>
      </w:r>
      <w:r w:rsidRPr="00E933B3">
        <w:rPr>
          <w:rFonts w:ascii="Times New Roman" w:hAnsi="Times New Roman" w:cs="Times New Roman" w:hint="eastAsia"/>
          <w:bCs/>
          <w:sz w:val="24"/>
          <w:szCs w:val="24"/>
        </w:rPr>
        <w:t>ا</w:t>
      </w:r>
      <w:r w:rsidRPr="00E933B3">
        <w:rPr>
          <w:rFonts w:ascii="Times New Roman" w:hAnsi="Times New Roman" w:cs="Times New Roman"/>
          <w:bCs/>
          <w:sz w:val="24"/>
          <w:szCs w:val="24"/>
        </w:rPr>
        <w:t xml:space="preserve"> ہے؟” introduces the topic in the simple interrogative sentence, but still sets it up for the discussion. Both articles are rife with declarative sentences, used to convey information. The sentence in English, 'He argues that "an inconstancy of one generation to the next" is "a thing that society must pay an expensive and destructive price for later," is a simple subject-verb-object sentence that spells out Hansen's opinion. The Urdu equivalent</w:t>
      </w:r>
      <w:r w:rsidR="00135F7A" w:rsidRPr="003B0A10">
        <w:rPr>
          <w:rFonts w:ascii="Times New Roman" w:hAnsi="Times New Roman" w:cs="Times New Roman"/>
          <w:bCs/>
          <w:sz w:val="24"/>
          <w:szCs w:val="24"/>
        </w:rPr>
        <w:t xml:space="preserve"> </w:t>
      </w:r>
      <w:r w:rsidR="00135F7A">
        <w:rPr>
          <w:rFonts w:ascii="Times New Roman" w:hAnsi="Times New Roman" w:cs="Times New Roman"/>
          <w:bCs/>
          <w:sz w:val="24"/>
          <w:szCs w:val="24"/>
        </w:rPr>
        <w:t>“</w:t>
      </w:r>
      <w:r w:rsidR="00135F7A" w:rsidRPr="003B0A10">
        <w:rPr>
          <w:rFonts w:ascii="Times New Roman" w:hAnsi="Times New Roman" w:cs="Times New Roman" w:hint="eastAsia"/>
          <w:bCs/>
          <w:sz w:val="24"/>
          <w:szCs w:val="24"/>
        </w:rPr>
        <w:t>قدرت</w:t>
      </w:r>
      <w:r w:rsidR="00135F7A" w:rsidRPr="003B0A10">
        <w:rPr>
          <w:rFonts w:ascii="Times New Roman" w:hAnsi="Times New Roman" w:cs="Times New Roman" w:hint="cs"/>
          <w:bCs/>
          <w:sz w:val="24"/>
          <w:szCs w:val="24"/>
        </w:rPr>
        <w:t>ی</w:t>
      </w:r>
      <w:r w:rsidR="00135F7A" w:rsidRPr="003B0A10">
        <w:rPr>
          <w:rFonts w:ascii="Times New Roman" w:hAnsi="Times New Roman" w:cs="Times New Roman"/>
          <w:bCs/>
          <w:sz w:val="24"/>
          <w:szCs w:val="24"/>
        </w:rPr>
        <w:t xml:space="preserve"> </w:t>
      </w:r>
      <w:r w:rsidR="00135F7A" w:rsidRPr="003B0A10">
        <w:rPr>
          <w:rFonts w:ascii="Times New Roman" w:hAnsi="Times New Roman" w:cs="Times New Roman" w:hint="eastAsia"/>
          <w:bCs/>
          <w:sz w:val="24"/>
          <w:szCs w:val="24"/>
        </w:rPr>
        <w:t>ماحول</w:t>
      </w:r>
      <w:r w:rsidR="00135F7A" w:rsidRPr="003B0A10">
        <w:rPr>
          <w:rFonts w:ascii="Times New Roman" w:hAnsi="Times New Roman" w:cs="Times New Roman"/>
          <w:bCs/>
          <w:sz w:val="24"/>
          <w:szCs w:val="24"/>
        </w:rPr>
        <w:t xml:space="preserve"> </w:t>
      </w:r>
      <w:r w:rsidR="00135F7A" w:rsidRPr="003B0A10">
        <w:rPr>
          <w:rFonts w:ascii="Times New Roman" w:hAnsi="Times New Roman" w:cs="Times New Roman" w:hint="eastAsia"/>
          <w:bCs/>
          <w:sz w:val="24"/>
          <w:szCs w:val="24"/>
        </w:rPr>
        <w:t>جس</w:t>
      </w:r>
      <w:r w:rsidR="00135F7A" w:rsidRPr="003B0A10">
        <w:rPr>
          <w:rFonts w:ascii="Times New Roman" w:hAnsi="Times New Roman" w:cs="Times New Roman"/>
          <w:bCs/>
          <w:sz w:val="24"/>
          <w:szCs w:val="24"/>
        </w:rPr>
        <w:t xml:space="preserve"> </w:t>
      </w:r>
      <w:r w:rsidR="00135F7A" w:rsidRPr="003B0A10">
        <w:rPr>
          <w:rFonts w:ascii="Times New Roman" w:hAnsi="Times New Roman" w:cs="Times New Roman" w:hint="eastAsia"/>
          <w:bCs/>
          <w:sz w:val="24"/>
          <w:szCs w:val="24"/>
        </w:rPr>
        <w:t>م</w:t>
      </w:r>
      <w:r w:rsidR="00135F7A" w:rsidRPr="003B0A10">
        <w:rPr>
          <w:rFonts w:ascii="Times New Roman" w:hAnsi="Times New Roman" w:cs="Times New Roman" w:hint="cs"/>
          <w:bCs/>
          <w:sz w:val="24"/>
          <w:szCs w:val="24"/>
        </w:rPr>
        <w:t>ی</w:t>
      </w:r>
      <w:r w:rsidR="00135F7A" w:rsidRPr="003B0A10">
        <w:rPr>
          <w:rFonts w:ascii="Times New Roman" w:hAnsi="Times New Roman" w:cs="Times New Roman" w:hint="eastAsia"/>
          <w:bCs/>
          <w:sz w:val="24"/>
          <w:szCs w:val="24"/>
        </w:rPr>
        <w:t>ں</w:t>
      </w:r>
      <w:r w:rsidR="00135F7A" w:rsidRPr="003B0A10">
        <w:rPr>
          <w:rFonts w:ascii="Times New Roman" w:hAnsi="Times New Roman" w:cs="Times New Roman"/>
          <w:bCs/>
          <w:sz w:val="24"/>
          <w:szCs w:val="24"/>
        </w:rPr>
        <w:t xml:space="preserve"> </w:t>
      </w:r>
      <w:r w:rsidR="00135F7A" w:rsidRPr="003B0A10">
        <w:rPr>
          <w:rFonts w:ascii="Times New Roman" w:hAnsi="Times New Roman" w:cs="Times New Roman" w:hint="eastAsia"/>
          <w:bCs/>
          <w:sz w:val="24"/>
          <w:szCs w:val="24"/>
        </w:rPr>
        <w:t>ہم</w:t>
      </w:r>
      <w:r w:rsidR="00135F7A" w:rsidRPr="003B0A10">
        <w:rPr>
          <w:rFonts w:ascii="Times New Roman" w:hAnsi="Times New Roman" w:cs="Times New Roman"/>
          <w:bCs/>
          <w:sz w:val="24"/>
          <w:szCs w:val="24"/>
        </w:rPr>
        <w:t xml:space="preserve"> </w:t>
      </w:r>
      <w:r w:rsidR="00135F7A" w:rsidRPr="003B0A10">
        <w:rPr>
          <w:rFonts w:ascii="Times New Roman" w:hAnsi="Times New Roman" w:cs="Times New Roman" w:hint="eastAsia"/>
          <w:bCs/>
          <w:sz w:val="24"/>
          <w:szCs w:val="24"/>
        </w:rPr>
        <w:t>سب</w:t>
      </w:r>
      <w:r w:rsidR="00135F7A" w:rsidRPr="003B0A10">
        <w:rPr>
          <w:rFonts w:ascii="Times New Roman" w:hAnsi="Times New Roman" w:cs="Times New Roman"/>
          <w:bCs/>
          <w:sz w:val="24"/>
          <w:szCs w:val="24"/>
        </w:rPr>
        <w:t xml:space="preserve"> </w:t>
      </w:r>
      <w:r w:rsidR="00135F7A" w:rsidRPr="003B0A10">
        <w:rPr>
          <w:rFonts w:ascii="Times New Roman" w:hAnsi="Times New Roman" w:cs="Times New Roman" w:hint="eastAsia"/>
          <w:bCs/>
          <w:sz w:val="24"/>
          <w:szCs w:val="24"/>
        </w:rPr>
        <w:t>زندہ</w:t>
      </w:r>
      <w:r w:rsidR="00135F7A" w:rsidRPr="003B0A10">
        <w:rPr>
          <w:rFonts w:ascii="Times New Roman" w:hAnsi="Times New Roman" w:cs="Times New Roman"/>
          <w:bCs/>
          <w:sz w:val="24"/>
          <w:szCs w:val="24"/>
        </w:rPr>
        <w:t xml:space="preserve"> </w:t>
      </w:r>
      <w:r w:rsidR="00135F7A" w:rsidRPr="003B0A10">
        <w:rPr>
          <w:rFonts w:ascii="Times New Roman" w:hAnsi="Times New Roman" w:cs="Times New Roman" w:hint="eastAsia"/>
          <w:bCs/>
          <w:sz w:val="24"/>
          <w:szCs w:val="24"/>
        </w:rPr>
        <w:t>ہ</w:t>
      </w:r>
      <w:r w:rsidR="00135F7A" w:rsidRPr="003B0A10">
        <w:rPr>
          <w:rFonts w:ascii="Times New Roman" w:hAnsi="Times New Roman" w:cs="Times New Roman" w:hint="cs"/>
          <w:bCs/>
          <w:sz w:val="24"/>
          <w:szCs w:val="24"/>
        </w:rPr>
        <w:t>ی</w:t>
      </w:r>
      <w:r w:rsidR="00135F7A" w:rsidRPr="003B0A10">
        <w:rPr>
          <w:rFonts w:ascii="Times New Roman" w:hAnsi="Times New Roman" w:cs="Times New Roman" w:hint="eastAsia"/>
          <w:bCs/>
          <w:sz w:val="24"/>
          <w:szCs w:val="24"/>
        </w:rPr>
        <w:t>ں</w:t>
      </w:r>
      <w:r w:rsidR="00135F7A" w:rsidRPr="003B0A10">
        <w:rPr>
          <w:rFonts w:ascii="Times New Roman" w:hAnsi="Times New Roman" w:cs="Times New Roman"/>
          <w:bCs/>
          <w:sz w:val="24"/>
          <w:szCs w:val="24"/>
        </w:rPr>
        <w:t xml:space="preserve">۔ </w:t>
      </w:r>
      <w:r w:rsidR="00135F7A" w:rsidRPr="003B0A10">
        <w:rPr>
          <w:rFonts w:ascii="Times New Roman" w:hAnsi="Times New Roman" w:cs="Times New Roman" w:hint="eastAsia"/>
          <w:bCs/>
          <w:sz w:val="24"/>
          <w:szCs w:val="24"/>
        </w:rPr>
        <w:t>ح</w:t>
      </w:r>
      <w:r w:rsidR="00135F7A" w:rsidRPr="003B0A10">
        <w:rPr>
          <w:rFonts w:ascii="Times New Roman" w:hAnsi="Times New Roman" w:cs="Times New Roman" w:hint="cs"/>
          <w:bCs/>
          <w:sz w:val="24"/>
          <w:szCs w:val="24"/>
        </w:rPr>
        <w:t>ی</w:t>
      </w:r>
      <w:r w:rsidR="00135F7A" w:rsidRPr="003B0A10">
        <w:rPr>
          <w:rFonts w:ascii="Times New Roman" w:hAnsi="Times New Roman" w:cs="Times New Roman" w:hint="eastAsia"/>
          <w:bCs/>
          <w:sz w:val="24"/>
          <w:szCs w:val="24"/>
        </w:rPr>
        <w:t>وان،</w:t>
      </w:r>
      <w:r w:rsidR="00135F7A" w:rsidRPr="003B0A10">
        <w:rPr>
          <w:rFonts w:ascii="Times New Roman" w:hAnsi="Times New Roman" w:cs="Times New Roman"/>
          <w:bCs/>
          <w:sz w:val="24"/>
          <w:szCs w:val="24"/>
        </w:rPr>
        <w:t xml:space="preserve"> </w:t>
      </w:r>
      <w:r w:rsidR="00135F7A" w:rsidRPr="003B0A10">
        <w:rPr>
          <w:rFonts w:ascii="Times New Roman" w:hAnsi="Times New Roman" w:cs="Times New Roman" w:hint="eastAsia"/>
          <w:bCs/>
          <w:sz w:val="24"/>
          <w:szCs w:val="24"/>
        </w:rPr>
        <w:t>پودے،</w:t>
      </w:r>
      <w:r w:rsidR="00135F7A" w:rsidRPr="003B0A10">
        <w:rPr>
          <w:rFonts w:ascii="Times New Roman" w:hAnsi="Times New Roman" w:cs="Times New Roman"/>
          <w:bCs/>
          <w:sz w:val="24"/>
          <w:szCs w:val="24"/>
        </w:rPr>
        <w:t xml:space="preserve"> </w:t>
      </w:r>
      <w:r w:rsidR="00135F7A" w:rsidRPr="003B0A10">
        <w:rPr>
          <w:rFonts w:ascii="Times New Roman" w:hAnsi="Times New Roman" w:cs="Times New Roman" w:hint="eastAsia"/>
          <w:bCs/>
          <w:sz w:val="24"/>
          <w:szCs w:val="24"/>
        </w:rPr>
        <w:t>چرند</w:t>
      </w:r>
      <w:r w:rsidR="00135F7A" w:rsidRPr="003B0A10">
        <w:rPr>
          <w:rFonts w:ascii="Times New Roman" w:hAnsi="Times New Roman" w:cs="Times New Roman"/>
          <w:bCs/>
          <w:sz w:val="24"/>
          <w:szCs w:val="24"/>
        </w:rPr>
        <w:t xml:space="preserve"> </w:t>
      </w:r>
      <w:r w:rsidR="00135F7A" w:rsidRPr="003B0A10">
        <w:rPr>
          <w:rFonts w:ascii="Times New Roman" w:hAnsi="Times New Roman" w:cs="Times New Roman" w:hint="eastAsia"/>
          <w:bCs/>
          <w:sz w:val="24"/>
          <w:szCs w:val="24"/>
        </w:rPr>
        <w:t>پرند،</w:t>
      </w:r>
      <w:r w:rsidR="00135F7A" w:rsidRPr="003B0A10">
        <w:rPr>
          <w:rFonts w:ascii="Times New Roman" w:hAnsi="Times New Roman" w:cs="Times New Roman"/>
          <w:bCs/>
          <w:sz w:val="24"/>
          <w:szCs w:val="24"/>
        </w:rPr>
        <w:t xml:space="preserve"> </w:t>
      </w:r>
      <w:r w:rsidR="00135F7A" w:rsidRPr="003B0A10">
        <w:rPr>
          <w:rFonts w:ascii="Times New Roman" w:hAnsi="Times New Roman" w:cs="Times New Roman" w:hint="eastAsia"/>
          <w:bCs/>
          <w:sz w:val="24"/>
          <w:szCs w:val="24"/>
        </w:rPr>
        <w:t>آب</w:t>
      </w:r>
      <w:r w:rsidR="00135F7A" w:rsidRPr="003B0A10">
        <w:rPr>
          <w:rFonts w:ascii="Times New Roman" w:hAnsi="Times New Roman" w:cs="Times New Roman" w:hint="cs"/>
          <w:bCs/>
          <w:sz w:val="24"/>
          <w:szCs w:val="24"/>
        </w:rPr>
        <w:t>ی</w:t>
      </w:r>
      <w:r w:rsidR="00135F7A" w:rsidRPr="003B0A10">
        <w:rPr>
          <w:rFonts w:ascii="Times New Roman" w:hAnsi="Times New Roman" w:cs="Times New Roman"/>
          <w:bCs/>
          <w:sz w:val="24"/>
          <w:szCs w:val="24"/>
        </w:rPr>
        <w:t xml:space="preserve"> </w:t>
      </w:r>
      <w:r w:rsidR="00135F7A" w:rsidRPr="003B0A10">
        <w:rPr>
          <w:rFonts w:ascii="Times New Roman" w:hAnsi="Times New Roman" w:cs="Times New Roman" w:hint="eastAsia"/>
          <w:bCs/>
          <w:sz w:val="24"/>
          <w:szCs w:val="24"/>
        </w:rPr>
        <w:t>ح</w:t>
      </w:r>
      <w:r w:rsidR="00135F7A" w:rsidRPr="003B0A10">
        <w:rPr>
          <w:rFonts w:ascii="Times New Roman" w:hAnsi="Times New Roman" w:cs="Times New Roman" w:hint="cs"/>
          <w:bCs/>
          <w:sz w:val="24"/>
          <w:szCs w:val="24"/>
        </w:rPr>
        <w:t>ی</w:t>
      </w:r>
      <w:r w:rsidR="00135F7A" w:rsidRPr="003B0A10">
        <w:rPr>
          <w:rFonts w:ascii="Times New Roman" w:hAnsi="Times New Roman" w:cs="Times New Roman" w:hint="eastAsia"/>
          <w:bCs/>
          <w:sz w:val="24"/>
          <w:szCs w:val="24"/>
        </w:rPr>
        <w:t>ات</w:t>
      </w:r>
      <w:r w:rsidR="00135F7A" w:rsidRPr="003B0A10">
        <w:rPr>
          <w:rFonts w:ascii="Times New Roman" w:hAnsi="Times New Roman" w:cs="Times New Roman" w:hint="cs"/>
          <w:bCs/>
          <w:sz w:val="24"/>
          <w:szCs w:val="24"/>
        </w:rPr>
        <w:t>ی</w:t>
      </w:r>
      <w:r w:rsidR="00135F7A" w:rsidRPr="003B0A10">
        <w:rPr>
          <w:rFonts w:ascii="Times New Roman" w:hAnsi="Times New Roman" w:cs="Times New Roman" w:hint="eastAsia"/>
          <w:bCs/>
          <w:sz w:val="24"/>
          <w:szCs w:val="24"/>
        </w:rPr>
        <w:t>ات</w:t>
      </w:r>
      <w:r w:rsidR="00135F7A" w:rsidRPr="003B0A10">
        <w:rPr>
          <w:rFonts w:ascii="Times New Roman" w:hAnsi="Times New Roman" w:cs="Times New Roman"/>
          <w:bCs/>
          <w:sz w:val="24"/>
          <w:szCs w:val="24"/>
        </w:rPr>
        <w:t xml:space="preserve"> </w:t>
      </w:r>
      <w:r w:rsidR="00135F7A" w:rsidRPr="003B0A10">
        <w:rPr>
          <w:rFonts w:ascii="Times New Roman" w:hAnsi="Times New Roman" w:cs="Times New Roman" w:hint="eastAsia"/>
          <w:bCs/>
          <w:sz w:val="24"/>
          <w:szCs w:val="24"/>
        </w:rPr>
        <w:t>اور</w:t>
      </w:r>
      <w:r w:rsidR="00135F7A" w:rsidRPr="003B0A10">
        <w:rPr>
          <w:rFonts w:ascii="Times New Roman" w:hAnsi="Times New Roman" w:cs="Times New Roman"/>
          <w:bCs/>
          <w:sz w:val="24"/>
          <w:szCs w:val="24"/>
        </w:rPr>
        <w:t xml:space="preserve"> </w:t>
      </w:r>
      <w:r w:rsidR="00135F7A" w:rsidRPr="003B0A10">
        <w:rPr>
          <w:rFonts w:ascii="Times New Roman" w:hAnsi="Times New Roman" w:cs="Times New Roman" w:hint="eastAsia"/>
          <w:bCs/>
          <w:sz w:val="24"/>
          <w:szCs w:val="24"/>
        </w:rPr>
        <w:t>تمام</w:t>
      </w:r>
      <w:r w:rsidR="00135F7A" w:rsidRPr="003B0A10">
        <w:rPr>
          <w:rFonts w:ascii="Times New Roman" w:hAnsi="Times New Roman" w:cs="Times New Roman"/>
          <w:bCs/>
          <w:sz w:val="24"/>
          <w:szCs w:val="24"/>
        </w:rPr>
        <w:t xml:space="preserve"> </w:t>
      </w:r>
      <w:r w:rsidR="00135F7A" w:rsidRPr="003B0A10">
        <w:rPr>
          <w:rFonts w:ascii="Times New Roman" w:hAnsi="Times New Roman" w:cs="Times New Roman" w:hint="eastAsia"/>
          <w:bCs/>
          <w:sz w:val="24"/>
          <w:szCs w:val="24"/>
        </w:rPr>
        <w:t>حشرات</w:t>
      </w:r>
      <w:r w:rsidR="00135F7A" w:rsidRPr="003B0A10">
        <w:rPr>
          <w:rFonts w:ascii="Times New Roman" w:hAnsi="Times New Roman" w:cs="Times New Roman"/>
          <w:bCs/>
          <w:sz w:val="24"/>
          <w:szCs w:val="24"/>
        </w:rPr>
        <w:t xml:space="preserve"> </w:t>
      </w:r>
      <w:r w:rsidR="00135F7A" w:rsidRPr="003B0A10">
        <w:rPr>
          <w:rFonts w:ascii="Times New Roman" w:hAnsi="Times New Roman" w:cs="Times New Roman" w:hint="eastAsia"/>
          <w:bCs/>
          <w:sz w:val="24"/>
          <w:szCs w:val="24"/>
        </w:rPr>
        <w:t>الارض</w:t>
      </w:r>
      <w:r w:rsidR="00135F7A" w:rsidRPr="003B0A10">
        <w:rPr>
          <w:rFonts w:ascii="Times New Roman" w:hAnsi="Times New Roman" w:cs="Times New Roman"/>
          <w:bCs/>
          <w:sz w:val="24"/>
          <w:szCs w:val="24"/>
        </w:rPr>
        <w:t xml:space="preserve"> </w:t>
      </w:r>
      <w:r w:rsidR="00135F7A" w:rsidRPr="003B0A10">
        <w:rPr>
          <w:rFonts w:ascii="Times New Roman" w:hAnsi="Times New Roman" w:cs="Times New Roman" w:hint="eastAsia"/>
          <w:bCs/>
          <w:sz w:val="24"/>
          <w:szCs w:val="24"/>
        </w:rPr>
        <w:t>زندہ</w:t>
      </w:r>
      <w:r w:rsidR="00135F7A" w:rsidRPr="003B0A10">
        <w:rPr>
          <w:rFonts w:ascii="Times New Roman" w:hAnsi="Times New Roman" w:cs="Times New Roman"/>
          <w:bCs/>
          <w:sz w:val="24"/>
          <w:szCs w:val="24"/>
        </w:rPr>
        <w:t xml:space="preserve"> </w:t>
      </w:r>
      <w:r w:rsidR="00135F7A" w:rsidRPr="003B0A10">
        <w:rPr>
          <w:rFonts w:ascii="Times New Roman" w:hAnsi="Times New Roman" w:cs="Times New Roman" w:hint="eastAsia"/>
          <w:bCs/>
          <w:sz w:val="24"/>
          <w:szCs w:val="24"/>
        </w:rPr>
        <w:t>رہتے</w:t>
      </w:r>
      <w:r w:rsidR="00135F7A" w:rsidRPr="003B0A10">
        <w:rPr>
          <w:rFonts w:ascii="Times New Roman" w:hAnsi="Times New Roman" w:cs="Times New Roman"/>
          <w:bCs/>
          <w:sz w:val="24"/>
          <w:szCs w:val="24"/>
        </w:rPr>
        <w:t xml:space="preserve"> </w:t>
      </w:r>
      <w:r w:rsidR="00135F7A" w:rsidRPr="003B0A10">
        <w:rPr>
          <w:rFonts w:ascii="Times New Roman" w:hAnsi="Times New Roman" w:cs="Times New Roman" w:hint="eastAsia"/>
          <w:bCs/>
          <w:sz w:val="24"/>
          <w:szCs w:val="24"/>
        </w:rPr>
        <w:t>ہ</w:t>
      </w:r>
      <w:r w:rsidR="00135F7A" w:rsidRPr="003B0A10">
        <w:rPr>
          <w:rFonts w:ascii="Times New Roman" w:hAnsi="Times New Roman" w:cs="Times New Roman" w:hint="cs"/>
          <w:bCs/>
          <w:sz w:val="24"/>
          <w:szCs w:val="24"/>
        </w:rPr>
        <w:t>ی</w:t>
      </w:r>
      <w:r w:rsidR="00135F7A" w:rsidRPr="003B0A10">
        <w:rPr>
          <w:rFonts w:ascii="Times New Roman" w:hAnsi="Times New Roman" w:cs="Times New Roman" w:hint="eastAsia"/>
          <w:bCs/>
          <w:sz w:val="24"/>
          <w:szCs w:val="24"/>
        </w:rPr>
        <w:t>ں</w:t>
      </w:r>
      <w:r w:rsidR="00135F7A" w:rsidRPr="003B0A10">
        <w:rPr>
          <w:rFonts w:ascii="Times New Roman" w:hAnsi="Times New Roman" w:cs="Times New Roman"/>
          <w:bCs/>
          <w:sz w:val="24"/>
          <w:szCs w:val="24"/>
        </w:rPr>
        <w:t xml:space="preserve"> </w:t>
      </w:r>
      <w:r w:rsidR="00135F7A" w:rsidRPr="003B0A10">
        <w:rPr>
          <w:rFonts w:ascii="Times New Roman" w:hAnsi="Times New Roman" w:cs="Times New Roman" w:hint="eastAsia"/>
          <w:bCs/>
          <w:sz w:val="24"/>
          <w:szCs w:val="24"/>
        </w:rPr>
        <w:t>اور</w:t>
      </w:r>
      <w:r w:rsidR="00135F7A" w:rsidRPr="003B0A10">
        <w:rPr>
          <w:rFonts w:ascii="Times New Roman" w:hAnsi="Times New Roman" w:cs="Times New Roman"/>
          <w:bCs/>
          <w:sz w:val="24"/>
          <w:szCs w:val="24"/>
        </w:rPr>
        <w:t xml:space="preserve"> </w:t>
      </w:r>
      <w:r w:rsidR="00135F7A" w:rsidRPr="003B0A10">
        <w:rPr>
          <w:rFonts w:ascii="Times New Roman" w:hAnsi="Times New Roman" w:cs="Times New Roman" w:hint="eastAsia"/>
          <w:bCs/>
          <w:sz w:val="24"/>
          <w:szCs w:val="24"/>
        </w:rPr>
        <w:t>اپنے</w:t>
      </w:r>
      <w:r w:rsidR="00135F7A" w:rsidRPr="003B0A10">
        <w:rPr>
          <w:rFonts w:ascii="Times New Roman" w:hAnsi="Times New Roman" w:cs="Times New Roman"/>
          <w:bCs/>
          <w:sz w:val="24"/>
          <w:szCs w:val="24"/>
        </w:rPr>
        <w:t xml:space="preserve"> </w:t>
      </w:r>
      <w:r w:rsidR="00135F7A" w:rsidRPr="003B0A10">
        <w:rPr>
          <w:rFonts w:ascii="Times New Roman" w:hAnsi="Times New Roman" w:cs="Times New Roman" w:hint="eastAsia"/>
          <w:bCs/>
          <w:sz w:val="24"/>
          <w:szCs w:val="24"/>
        </w:rPr>
        <w:t>اپنے</w:t>
      </w:r>
      <w:r w:rsidR="00135F7A" w:rsidRPr="003B0A10">
        <w:rPr>
          <w:rFonts w:ascii="Times New Roman" w:hAnsi="Times New Roman" w:cs="Times New Roman"/>
          <w:bCs/>
          <w:sz w:val="24"/>
          <w:szCs w:val="24"/>
        </w:rPr>
        <w:t xml:space="preserve"> </w:t>
      </w:r>
      <w:r w:rsidR="00135F7A" w:rsidRPr="003B0A10">
        <w:rPr>
          <w:rFonts w:ascii="Times New Roman" w:hAnsi="Times New Roman" w:cs="Times New Roman" w:hint="eastAsia"/>
          <w:bCs/>
          <w:sz w:val="24"/>
          <w:szCs w:val="24"/>
        </w:rPr>
        <w:t>خطوں</w:t>
      </w:r>
      <w:r w:rsidR="00135F7A" w:rsidRPr="003B0A10">
        <w:rPr>
          <w:rFonts w:ascii="Times New Roman" w:hAnsi="Times New Roman" w:cs="Times New Roman"/>
          <w:bCs/>
          <w:sz w:val="24"/>
          <w:szCs w:val="24"/>
        </w:rPr>
        <w:t xml:space="preserve"> </w:t>
      </w:r>
      <w:r w:rsidR="00135F7A" w:rsidRPr="003B0A10">
        <w:rPr>
          <w:rFonts w:ascii="Times New Roman" w:hAnsi="Times New Roman" w:cs="Times New Roman" w:hint="eastAsia"/>
          <w:bCs/>
          <w:sz w:val="24"/>
          <w:szCs w:val="24"/>
        </w:rPr>
        <w:t>ک</w:t>
      </w:r>
      <w:r w:rsidR="00135F7A" w:rsidRPr="003B0A10">
        <w:rPr>
          <w:rFonts w:ascii="Times New Roman" w:hAnsi="Times New Roman" w:cs="Times New Roman" w:hint="cs"/>
          <w:bCs/>
          <w:sz w:val="24"/>
          <w:szCs w:val="24"/>
        </w:rPr>
        <w:t>ی</w:t>
      </w:r>
      <w:r w:rsidR="00135F7A" w:rsidRPr="003B0A10">
        <w:rPr>
          <w:rFonts w:ascii="Times New Roman" w:hAnsi="Times New Roman" w:cs="Times New Roman"/>
          <w:bCs/>
          <w:sz w:val="24"/>
          <w:szCs w:val="24"/>
        </w:rPr>
        <w:t xml:space="preserve"> </w:t>
      </w:r>
      <w:r w:rsidR="00135F7A" w:rsidRPr="003B0A10">
        <w:rPr>
          <w:rFonts w:ascii="Times New Roman" w:hAnsi="Times New Roman" w:cs="Times New Roman" w:hint="eastAsia"/>
          <w:bCs/>
          <w:sz w:val="24"/>
          <w:szCs w:val="24"/>
        </w:rPr>
        <w:t>بارش،</w:t>
      </w:r>
      <w:r w:rsidR="00135F7A" w:rsidRPr="003B0A10">
        <w:rPr>
          <w:rFonts w:ascii="Times New Roman" w:hAnsi="Times New Roman" w:cs="Times New Roman"/>
          <w:bCs/>
          <w:sz w:val="24"/>
          <w:szCs w:val="24"/>
        </w:rPr>
        <w:t xml:space="preserve"> </w:t>
      </w:r>
      <w:r w:rsidR="00135F7A" w:rsidRPr="003B0A10">
        <w:rPr>
          <w:rFonts w:ascii="Times New Roman" w:hAnsi="Times New Roman" w:cs="Times New Roman" w:hint="eastAsia"/>
          <w:bCs/>
          <w:sz w:val="24"/>
          <w:szCs w:val="24"/>
        </w:rPr>
        <w:t>سرد</w:t>
      </w:r>
      <w:r w:rsidR="00135F7A" w:rsidRPr="003B0A10">
        <w:rPr>
          <w:rFonts w:ascii="Times New Roman" w:hAnsi="Times New Roman" w:cs="Times New Roman" w:hint="cs"/>
          <w:bCs/>
          <w:sz w:val="24"/>
          <w:szCs w:val="24"/>
        </w:rPr>
        <w:t>ی</w:t>
      </w:r>
      <w:r w:rsidR="00135F7A" w:rsidRPr="003B0A10">
        <w:rPr>
          <w:rFonts w:ascii="Times New Roman" w:hAnsi="Times New Roman" w:cs="Times New Roman" w:hint="eastAsia"/>
          <w:bCs/>
          <w:sz w:val="24"/>
          <w:szCs w:val="24"/>
        </w:rPr>
        <w:t>،</w:t>
      </w:r>
      <w:r w:rsidR="00135F7A" w:rsidRPr="003B0A10">
        <w:rPr>
          <w:rFonts w:ascii="Times New Roman" w:hAnsi="Times New Roman" w:cs="Times New Roman"/>
          <w:bCs/>
          <w:sz w:val="24"/>
          <w:szCs w:val="24"/>
        </w:rPr>
        <w:t xml:space="preserve"> </w:t>
      </w:r>
      <w:r w:rsidR="00135F7A" w:rsidRPr="003B0A10">
        <w:rPr>
          <w:rFonts w:ascii="Times New Roman" w:hAnsi="Times New Roman" w:cs="Times New Roman" w:hint="eastAsia"/>
          <w:bCs/>
          <w:sz w:val="24"/>
          <w:szCs w:val="24"/>
        </w:rPr>
        <w:t>گرم</w:t>
      </w:r>
      <w:r w:rsidR="00135F7A" w:rsidRPr="003B0A10">
        <w:rPr>
          <w:rFonts w:ascii="Times New Roman" w:hAnsi="Times New Roman" w:cs="Times New Roman" w:hint="cs"/>
          <w:bCs/>
          <w:sz w:val="24"/>
          <w:szCs w:val="24"/>
        </w:rPr>
        <w:t>ی</w:t>
      </w:r>
      <w:r w:rsidR="00135F7A" w:rsidRPr="003B0A10">
        <w:rPr>
          <w:rFonts w:ascii="Times New Roman" w:hAnsi="Times New Roman" w:cs="Times New Roman" w:hint="eastAsia"/>
          <w:bCs/>
          <w:sz w:val="24"/>
          <w:szCs w:val="24"/>
        </w:rPr>
        <w:t>،</w:t>
      </w:r>
      <w:r w:rsidR="00135F7A" w:rsidRPr="003B0A10">
        <w:rPr>
          <w:rFonts w:ascii="Times New Roman" w:hAnsi="Times New Roman" w:cs="Times New Roman"/>
          <w:bCs/>
          <w:sz w:val="24"/>
          <w:szCs w:val="24"/>
        </w:rPr>
        <w:t xml:space="preserve"> </w:t>
      </w:r>
      <w:r w:rsidR="00135F7A" w:rsidRPr="003B0A10">
        <w:rPr>
          <w:rFonts w:ascii="Times New Roman" w:hAnsi="Times New Roman" w:cs="Times New Roman" w:hint="eastAsia"/>
          <w:bCs/>
          <w:sz w:val="24"/>
          <w:szCs w:val="24"/>
        </w:rPr>
        <w:t>طوفان</w:t>
      </w:r>
      <w:r w:rsidR="00135F7A" w:rsidRPr="003B0A10">
        <w:rPr>
          <w:rFonts w:ascii="Times New Roman" w:hAnsi="Times New Roman" w:cs="Times New Roman"/>
          <w:bCs/>
          <w:sz w:val="24"/>
          <w:szCs w:val="24"/>
        </w:rPr>
        <w:t xml:space="preserve"> </w:t>
      </w:r>
      <w:r w:rsidR="00135F7A" w:rsidRPr="003B0A10">
        <w:rPr>
          <w:rFonts w:ascii="Times New Roman" w:hAnsi="Times New Roman" w:cs="Times New Roman" w:hint="eastAsia"/>
          <w:bCs/>
          <w:sz w:val="24"/>
          <w:szCs w:val="24"/>
        </w:rPr>
        <w:t>سب</w:t>
      </w:r>
      <w:r w:rsidR="00135F7A" w:rsidRPr="003B0A10">
        <w:rPr>
          <w:rFonts w:ascii="Times New Roman" w:hAnsi="Times New Roman" w:cs="Times New Roman"/>
          <w:bCs/>
          <w:sz w:val="24"/>
          <w:szCs w:val="24"/>
        </w:rPr>
        <w:t xml:space="preserve"> </w:t>
      </w:r>
      <w:r w:rsidR="00135F7A" w:rsidRPr="003B0A10">
        <w:rPr>
          <w:rFonts w:ascii="Times New Roman" w:hAnsi="Times New Roman" w:cs="Times New Roman" w:hint="eastAsia"/>
          <w:bCs/>
          <w:sz w:val="24"/>
          <w:szCs w:val="24"/>
        </w:rPr>
        <w:t>برداشت</w:t>
      </w:r>
      <w:r w:rsidR="00135F7A" w:rsidRPr="003B0A10">
        <w:rPr>
          <w:rFonts w:ascii="Times New Roman" w:hAnsi="Times New Roman" w:cs="Times New Roman"/>
          <w:bCs/>
          <w:sz w:val="24"/>
          <w:szCs w:val="24"/>
        </w:rPr>
        <w:t xml:space="preserve"> </w:t>
      </w:r>
      <w:r w:rsidR="00135F7A" w:rsidRPr="003B0A10">
        <w:rPr>
          <w:rFonts w:ascii="Times New Roman" w:hAnsi="Times New Roman" w:cs="Times New Roman" w:hint="eastAsia"/>
          <w:bCs/>
          <w:sz w:val="24"/>
          <w:szCs w:val="24"/>
        </w:rPr>
        <w:t>کرتے</w:t>
      </w:r>
      <w:r w:rsidR="00135F7A" w:rsidRPr="003B0A10">
        <w:rPr>
          <w:rFonts w:ascii="Times New Roman" w:hAnsi="Times New Roman" w:cs="Times New Roman"/>
          <w:bCs/>
          <w:sz w:val="24"/>
          <w:szCs w:val="24"/>
        </w:rPr>
        <w:t xml:space="preserve"> </w:t>
      </w:r>
      <w:r w:rsidR="00135F7A" w:rsidRPr="003B0A10">
        <w:rPr>
          <w:rFonts w:ascii="Times New Roman" w:hAnsi="Times New Roman" w:cs="Times New Roman" w:hint="eastAsia"/>
          <w:bCs/>
          <w:sz w:val="24"/>
          <w:szCs w:val="24"/>
        </w:rPr>
        <w:t>ہ</w:t>
      </w:r>
      <w:r w:rsidR="00135F7A" w:rsidRPr="003B0A10">
        <w:rPr>
          <w:rFonts w:ascii="Times New Roman" w:hAnsi="Times New Roman" w:cs="Times New Roman" w:hint="cs"/>
          <w:bCs/>
          <w:sz w:val="24"/>
          <w:szCs w:val="24"/>
        </w:rPr>
        <w:t>ی</w:t>
      </w:r>
      <w:r w:rsidR="00135F7A" w:rsidRPr="003B0A10">
        <w:rPr>
          <w:rFonts w:ascii="Times New Roman" w:hAnsi="Times New Roman" w:cs="Times New Roman" w:hint="eastAsia"/>
          <w:bCs/>
          <w:sz w:val="24"/>
          <w:szCs w:val="24"/>
        </w:rPr>
        <w:t>ں</w:t>
      </w:r>
      <w:r w:rsidR="00135F7A">
        <w:rPr>
          <w:rFonts w:ascii="Times New Roman" w:hAnsi="Times New Roman" w:cs="Times New Roman"/>
          <w:bCs/>
          <w:sz w:val="24"/>
          <w:szCs w:val="24"/>
        </w:rPr>
        <w:t>”</w:t>
      </w:r>
      <w:r w:rsidR="00135F7A" w:rsidRPr="003B0A10">
        <w:rPr>
          <w:rFonts w:ascii="Times New Roman" w:hAnsi="Times New Roman" w:cs="Times New Roman"/>
          <w:bCs/>
          <w:sz w:val="24"/>
          <w:szCs w:val="24"/>
        </w:rPr>
        <w:t xml:space="preserve"> uses a series of declarative sentences to describe the natural environment. </w:t>
      </w:r>
      <w:r w:rsidR="00AD1489" w:rsidRPr="00AD1489">
        <w:rPr>
          <w:rFonts w:ascii="Times New Roman" w:hAnsi="Times New Roman" w:cs="Times New Roman"/>
          <w:bCs/>
          <w:sz w:val="24"/>
          <w:szCs w:val="24"/>
        </w:rPr>
        <w:t>This demonstrates that the basic sentence structure is used in both languages to convey essential information in an effective and direct manner.</w:t>
      </w:r>
    </w:p>
    <w:p w14:paraId="0BB6F7A7" w14:textId="6CB262CA" w:rsidR="00AD1489" w:rsidRPr="00AD1489" w:rsidRDefault="00AD1489" w:rsidP="00AD1489">
      <w:pPr>
        <w:spacing w:after="0" w:line="480" w:lineRule="auto"/>
        <w:ind w:firstLine="720"/>
        <w:jc w:val="both"/>
        <w:rPr>
          <w:rFonts w:ascii="Times New Roman" w:hAnsi="Times New Roman" w:cs="Times New Roman"/>
          <w:bCs/>
          <w:sz w:val="24"/>
          <w:szCs w:val="24"/>
        </w:rPr>
      </w:pPr>
      <w:r w:rsidRPr="00AD1489">
        <w:rPr>
          <w:rFonts w:ascii="Times New Roman" w:hAnsi="Times New Roman" w:cs="Times New Roman"/>
          <w:bCs/>
          <w:sz w:val="24"/>
          <w:szCs w:val="24"/>
        </w:rPr>
        <w:t xml:space="preserve">Additionally, both articles support the explanations and other details in order to present the main points of the articles (although there are some differences in the ways of doing this). In the English article there are complicated sentences that contain relative clauses, such as “Hansen, who is being honored Tuesday with the prestigious Edinburgh Medal for his work in science, will also in his acceptance speech call for a worldwide tax on all carbon emissions.” This form enables you to include a lot of information in one sentence. On the other hand, Urdu article gives </w:t>
      </w:r>
      <w:r w:rsidRPr="00AD1489">
        <w:rPr>
          <w:rFonts w:ascii="Times New Roman" w:hAnsi="Times New Roman" w:cs="Times New Roman"/>
          <w:bCs/>
          <w:sz w:val="24"/>
          <w:szCs w:val="24"/>
        </w:rPr>
        <w:lastRenderedPageBreak/>
        <w:t>the explanations in detail in simple and consecutive sentences: “The most upper layer of the earth is known as OZON</w:t>
      </w:r>
      <w:r w:rsidR="00C1175C">
        <w:rPr>
          <w:rFonts w:ascii="Times New Roman" w:hAnsi="Times New Roman" w:cs="Times New Roman"/>
          <w:bCs/>
          <w:sz w:val="24"/>
          <w:szCs w:val="24"/>
        </w:rPr>
        <w:t>E</w:t>
      </w:r>
      <w:r w:rsidRPr="00AD1489">
        <w:rPr>
          <w:rFonts w:ascii="Times New Roman" w:hAnsi="Times New Roman" w:cs="Times New Roman"/>
          <w:bCs/>
          <w:sz w:val="24"/>
          <w:szCs w:val="24"/>
        </w:rPr>
        <w:t xml:space="preserve"> which is a layer of air and protects the earth from the UV rays of the sun.” This way of giving the explanation ensures clarity and ease of understanding. Moreover, both articles provide scientific evidence to back up their claims. It is a blend of simple declarative sentences and complex sentences, factual reporting and a call to action, “He has co-authored a scientific paper with 17 other experts, including climate scientists, biologists and economists, which calls for an immediate six per cent annual cut in CO2 emissions, and a substantial growth in global forest cover, to avoid catastrophic climate change by the end of the century.” The Urdu article presents evidence as well, but in the form of a narration: “اس پر تحق</w:t>
      </w:r>
      <w:r w:rsidRPr="00AD1489">
        <w:rPr>
          <w:rFonts w:ascii="Times New Roman" w:hAnsi="Times New Roman" w:cs="Times New Roman" w:hint="cs"/>
          <w:bCs/>
          <w:sz w:val="24"/>
          <w:szCs w:val="24"/>
        </w:rPr>
        <w:t>ی</w:t>
      </w:r>
      <w:r w:rsidRPr="00AD1489">
        <w:rPr>
          <w:rFonts w:ascii="Times New Roman" w:hAnsi="Times New Roman" w:cs="Times New Roman" w:hint="eastAsia"/>
          <w:bCs/>
          <w:sz w:val="24"/>
          <w:szCs w:val="24"/>
        </w:rPr>
        <w:t>ق</w:t>
      </w:r>
      <w:r w:rsidRPr="00AD1489">
        <w:rPr>
          <w:rFonts w:ascii="Times New Roman" w:hAnsi="Times New Roman" w:cs="Times New Roman"/>
          <w:bCs/>
          <w:sz w:val="24"/>
          <w:szCs w:val="24"/>
        </w:rPr>
        <w:t xml:space="preserve"> شروع ہوئ</w:t>
      </w:r>
      <w:r w:rsidRPr="00AD1489">
        <w:rPr>
          <w:rFonts w:ascii="Times New Roman" w:hAnsi="Times New Roman" w:cs="Times New Roman" w:hint="cs"/>
          <w:bCs/>
          <w:sz w:val="24"/>
          <w:szCs w:val="24"/>
        </w:rPr>
        <w:t>ی</w:t>
      </w:r>
      <w:r w:rsidRPr="00AD1489">
        <w:rPr>
          <w:rFonts w:ascii="Times New Roman" w:hAnsi="Times New Roman" w:cs="Times New Roman"/>
          <w:bCs/>
          <w:sz w:val="24"/>
          <w:szCs w:val="24"/>
        </w:rPr>
        <w:t xml:space="preserve"> پورے ا</w:t>
      </w:r>
      <w:r w:rsidRPr="00AD1489">
        <w:rPr>
          <w:rFonts w:ascii="Times New Roman" w:hAnsi="Times New Roman" w:cs="Times New Roman" w:hint="cs"/>
          <w:bCs/>
          <w:sz w:val="24"/>
          <w:szCs w:val="24"/>
        </w:rPr>
        <w:t>ی</w:t>
      </w:r>
      <w:r w:rsidRPr="00AD1489">
        <w:rPr>
          <w:rFonts w:ascii="Times New Roman" w:hAnsi="Times New Roman" w:cs="Times New Roman" w:hint="eastAsia"/>
          <w:bCs/>
          <w:sz w:val="24"/>
          <w:szCs w:val="24"/>
        </w:rPr>
        <w:t>ک</w:t>
      </w:r>
      <w:r w:rsidRPr="00AD1489">
        <w:rPr>
          <w:rFonts w:ascii="Times New Roman" w:hAnsi="Times New Roman" w:cs="Times New Roman"/>
          <w:bCs/>
          <w:sz w:val="24"/>
          <w:szCs w:val="24"/>
        </w:rPr>
        <w:t xml:space="preserve"> سال بعد ک</w:t>
      </w:r>
      <w:r w:rsidRPr="00AD1489">
        <w:rPr>
          <w:rFonts w:ascii="Times New Roman" w:hAnsi="Times New Roman" w:cs="Times New Roman" w:hint="cs"/>
          <w:bCs/>
          <w:sz w:val="24"/>
          <w:szCs w:val="24"/>
        </w:rPr>
        <w:t>ی</w:t>
      </w:r>
      <w:r w:rsidRPr="00AD1489">
        <w:rPr>
          <w:rFonts w:ascii="Times New Roman" w:hAnsi="Times New Roman" w:cs="Times New Roman"/>
          <w:bCs/>
          <w:sz w:val="24"/>
          <w:szCs w:val="24"/>
        </w:rPr>
        <w:t xml:space="preserve"> تحق</w:t>
      </w:r>
      <w:r w:rsidRPr="00AD1489">
        <w:rPr>
          <w:rFonts w:ascii="Times New Roman" w:hAnsi="Times New Roman" w:cs="Times New Roman" w:hint="cs"/>
          <w:bCs/>
          <w:sz w:val="24"/>
          <w:szCs w:val="24"/>
        </w:rPr>
        <w:t>ی</w:t>
      </w:r>
      <w:r w:rsidRPr="00AD1489">
        <w:rPr>
          <w:rFonts w:ascii="Times New Roman" w:hAnsi="Times New Roman" w:cs="Times New Roman" w:hint="eastAsia"/>
          <w:bCs/>
          <w:sz w:val="24"/>
          <w:szCs w:val="24"/>
        </w:rPr>
        <w:t>ق</w:t>
      </w:r>
      <w:r w:rsidRPr="00AD1489">
        <w:rPr>
          <w:rFonts w:ascii="Times New Roman" w:hAnsi="Times New Roman" w:cs="Times New Roman"/>
          <w:bCs/>
          <w:sz w:val="24"/>
          <w:szCs w:val="24"/>
        </w:rPr>
        <w:t xml:space="preserve"> و تفت</w:t>
      </w:r>
      <w:r w:rsidRPr="00AD1489">
        <w:rPr>
          <w:rFonts w:ascii="Times New Roman" w:hAnsi="Times New Roman" w:cs="Times New Roman" w:hint="cs"/>
          <w:bCs/>
          <w:sz w:val="24"/>
          <w:szCs w:val="24"/>
        </w:rPr>
        <w:t>ی</w:t>
      </w:r>
      <w:r w:rsidRPr="00AD1489">
        <w:rPr>
          <w:rFonts w:ascii="Times New Roman" w:hAnsi="Times New Roman" w:cs="Times New Roman" w:hint="eastAsia"/>
          <w:bCs/>
          <w:sz w:val="24"/>
          <w:szCs w:val="24"/>
        </w:rPr>
        <w:t>ش</w:t>
      </w:r>
      <w:r w:rsidRPr="00AD1489">
        <w:rPr>
          <w:rFonts w:ascii="Times New Roman" w:hAnsi="Times New Roman" w:cs="Times New Roman"/>
          <w:bCs/>
          <w:sz w:val="24"/>
          <w:szCs w:val="24"/>
        </w:rPr>
        <w:t xml:space="preserve"> کے بعد </w:t>
      </w:r>
      <w:r w:rsidRPr="00AD1489">
        <w:rPr>
          <w:rFonts w:ascii="Times New Roman" w:hAnsi="Times New Roman" w:cs="Times New Roman" w:hint="cs"/>
          <w:bCs/>
          <w:sz w:val="24"/>
          <w:szCs w:val="24"/>
        </w:rPr>
        <w:t>ی</w:t>
      </w:r>
      <w:r w:rsidRPr="00AD1489">
        <w:rPr>
          <w:rFonts w:ascii="Times New Roman" w:hAnsi="Times New Roman" w:cs="Times New Roman" w:hint="eastAsia"/>
          <w:bCs/>
          <w:sz w:val="24"/>
          <w:szCs w:val="24"/>
        </w:rPr>
        <w:t>ہ</w:t>
      </w:r>
      <w:r w:rsidRPr="00AD1489">
        <w:rPr>
          <w:rFonts w:ascii="Times New Roman" w:hAnsi="Times New Roman" w:cs="Times New Roman"/>
          <w:bCs/>
          <w:sz w:val="24"/>
          <w:szCs w:val="24"/>
        </w:rPr>
        <w:t xml:space="preserve"> انکشاف ہوا کہ </w:t>
      </w:r>
      <w:r w:rsidRPr="00AD1489">
        <w:rPr>
          <w:rFonts w:ascii="Times New Roman" w:hAnsi="Times New Roman" w:cs="Times New Roman" w:hint="cs"/>
          <w:bCs/>
          <w:sz w:val="24"/>
          <w:szCs w:val="24"/>
        </w:rPr>
        <w:t>ی</w:t>
      </w:r>
      <w:r w:rsidRPr="00AD1489">
        <w:rPr>
          <w:rFonts w:ascii="Times New Roman" w:hAnsi="Times New Roman" w:cs="Times New Roman" w:hint="eastAsia"/>
          <w:bCs/>
          <w:sz w:val="24"/>
          <w:szCs w:val="24"/>
        </w:rPr>
        <w:t>ہ</w:t>
      </w:r>
      <w:r w:rsidRPr="00AD1489">
        <w:rPr>
          <w:rFonts w:ascii="Times New Roman" w:hAnsi="Times New Roman" w:cs="Times New Roman"/>
          <w:bCs/>
          <w:sz w:val="24"/>
          <w:szCs w:val="24"/>
        </w:rPr>
        <w:t xml:space="preserve"> پھنس</w:t>
      </w:r>
      <w:r w:rsidRPr="00AD1489">
        <w:rPr>
          <w:rFonts w:ascii="Times New Roman" w:hAnsi="Times New Roman" w:cs="Times New Roman" w:hint="cs"/>
          <w:bCs/>
          <w:sz w:val="24"/>
          <w:szCs w:val="24"/>
        </w:rPr>
        <w:t>ی</w:t>
      </w:r>
      <w:r w:rsidRPr="00AD1489">
        <w:rPr>
          <w:rFonts w:ascii="Times New Roman" w:hAnsi="Times New Roman" w:cs="Times New Roman"/>
          <w:bCs/>
          <w:sz w:val="24"/>
          <w:szCs w:val="24"/>
        </w:rPr>
        <w:t xml:space="preserve"> الٹرا وائ</w:t>
      </w:r>
      <w:r w:rsidRPr="00AD1489">
        <w:rPr>
          <w:rFonts w:ascii="Times New Roman" w:hAnsi="Times New Roman" w:cs="Times New Roman" w:hint="cs"/>
          <w:bCs/>
          <w:sz w:val="24"/>
          <w:szCs w:val="24"/>
        </w:rPr>
        <w:t>ی</w:t>
      </w:r>
      <w:r w:rsidRPr="00AD1489">
        <w:rPr>
          <w:rFonts w:ascii="Times New Roman" w:hAnsi="Times New Roman" w:cs="Times New Roman" w:hint="eastAsia"/>
          <w:bCs/>
          <w:sz w:val="24"/>
          <w:szCs w:val="24"/>
        </w:rPr>
        <w:t>لنٹ</w:t>
      </w:r>
      <w:r w:rsidRPr="00AD1489">
        <w:rPr>
          <w:rFonts w:ascii="Times New Roman" w:hAnsi="Times New Roman" w:cs="Times New Roman"/>
          <w:bCs/>
          <w:sz w:val="24"/>
          <w:szCs w:val="24"/>
        </w:rPr>
        <w:t xml:space="preserve"> شعاعوں ک</w:t>
      </w:r>
      <w:r w:rsidRPr="00AD1489">
        <w:rPr>
          <w:rFonts w:ascii="Times New Roman" w:hAnsi="Times New Roman" w:cs="Times New Roman" w:hint="cs"/>
          <w:bCs/>
          <w:sz w:val="24"/>
          <w:szCs w:val="24"/>
        </w:rPr>
        <w:t>ی</w:t>
      </w:r>
      <w:r w:rsidRPr="00AD1489">
        <w:rPr>
          <w:rFonts w:ascii="Times New Roman" w:hAnsi="Times New Roman" w:cs="Times New Roman"/>
          <w:bCs/>
          <w:sz w:val="24"/>
          <w:szCs w:val="24"/>
        </w:rPr>
        <w:t xml:space="preserve"> وجہ سے ہ</w:t>
      </w:r>
      <w:r w:rsidRPr="00AD1489">
        <w:rPr>
          <w:rFonts w:ascii="Times New Roman" w:hAnsi="Times New Roman" w:cs="Times New Roman" w:hint="eastAsia"/>
          <w:bCs/>
          <w:sz w:val="24"/>
          <w:szCs w:val="24"/>
        </w:rPr>
        <w:t>وئ</w:t>
      </w:r>
      <w:r w:rsidRPr="00AD1489">
        <w:rPr>
          <w:rFonts w:ascii="Times New Roman" w:hAnsi="Times New Roman" w:cs="Times New Roman" w:hint="cs"/>
          <w:bCs/>
          <w:sz w:val="24"/>
          <w:szCs w:val="24"/>
        </w:rPr>
        <w:t>ی</w:t>
      </w:r>
      <w:r w:rsidRPr="00AD1489">
        <w:rPr>
          <w:rFonts w:ascii="Times New Roman" w:hAnsi="Times New Roman" w:cs="Times New Roman"/>
          <w:bCs/>
          <w:sz w:val="24"/>
          <w:szCs w:val="24"/>
        </w:rPr>
        <w:t>۔ فضائ</w:t>
      </w:r>
      <w:r w:rsidRPr="00AD1489">
        <w:rPr>
          <w:rFonts w:ascii="Times New Roman" w:hAnsi="Times New Roman" w:cs="Times New Roman" w:hint="cs"/>
          <w:bCs/>
          <w:sz w:val="24"/>
          <w:szCs w:val="24"/>
        </w:rPr>
        <w:t>ی</w:t>
      </w:r>
      <w:r w:rsidRPr="00AD1489">
        <w:rPr>
          <w:rFonts w:ascii="Times New Roman" w:hAnsi="Times New Roman" w:cs="Times New Roman"/>
          <w:bCs/>
          <w:sz w:val="24"/>
          <w:szCs w:val="24"/>
        </w:rPr>
        <w:t xml:space="preserve"> تحق</w:t>
      </w:r>
      <w:r w:rsidRPr="00AD1489">
        <w:rPr>
          <w:rFonts w:ascii="Times New Roman" w:hAnsi="Times New Roman" w:cs="Times New Roman" w:hint="cs"/>
          <w:bCs/>
          <w:sz w:val="24"/>
          <w:szCs w:val="24"/>
        </w:rPr>
        <w:t>ی</w:t>
      </w:r>
      <w:r w:rsidRPr="00AD1489">
        <w:rPr>
          <w:rFonts w:ascii="Times New Roman" w:hAnsi="Times New Roman" w:cs="Times New Roman" w:hint="eastAsia"/>
          <w:bCs/>
          <w:sz w:val="24"/>
          <w:szCs w:val="24"/>
        </w:rPr>
        <w:t>ق</w:t>
      </w:r>
      <w:r w:rsidRPr="00AD1489">
        <w:rPr>
          <w:rFonts w:ascii="Times New Roman" w:hAnsi="Times New Roman" w:cs="Times New Roman"/>
          <w:bCs/>
          <w:sz w:val="24"/>
          <w:szCs w:val="24"/>
        </w:rPr>
        <w:t xml:space="preserve"> سے </w:t>
      </w:r>
      <w:r w:rsidRPr="00AD1489">
        <w:rPr>
          <w:rFonts w:ascii="Times New Roman" w:hAnsi="Times New Roman" w:cs="Times New Roman" w:hint="cs"/>
          <w:bCs/>
          <w:sz w:val="24"/>
          <w:szCs w:val="24"/>
        </w:rPr>
        <w:t>ی</w:t>
      </w:r>
      <w:r w:rsidRPr="00AD1489">
        <w:rPr>
          <w:rFonts w:ascii="Times New Roman" w:hAnsi="Times New Roman" w:cs="Times New Roman" w:hint="eastAsia"/>
          <w:bCs/>
          <w:sz w:val="24"/>
          <w:szCs w:val="24"/>
        </w:rPr>
        <w:t>ہ</w:t>
      </w:r>
      <w:r w:rsidRPr="00AD1489">
        <w:rPr>
          <w:rFonts w:ascii="Times New Roman" w:hAnsi="Times New Roman" w:cs="Times New Roman"/>
          <w:bCs/>
          <w:sz w:val="24"/>
          <w:szCs w:val="24"/>
        </w:rPr>
        <w:t xml:space="preserve"> انکشاف بھ</w:t>
      </w:r>
      <w:r w:rsidRPr="00AD1489">
        <w:rPr>
          <w:rFonts w:ascii="Times New Roman" w:hAnsi="Times New Roman" w:cs="Times New Roman" w:hint="cs"/>
          <w:bCs/>
          <w:sz w:val="24"/>
          <w:szCs w:val="24"/>
        </w:rPr>
        <w:t>ی</w:t>
      </w:r>
      <w:r w:rsidRPr="00AD1489">
        <w:rPr>
          <w:rFonts w:ascii="Times New Roman" w:hAnsi="Times New Roman" w:cs="Times New Roman"/>
          <w:bCs/>
          <w:sz w:val="24"/>
          <w:szCs w:val="24"/>
        </w:rPr>
        <w:t xml:space="preserve"> ہوا کہ اوزون کے غلاف م</w:t>
      </w:r>
      <w:r w:rsidRPr="00AD1489">
        <w:rPr>
          <w:rFonts w:ascii="Times New Roman" w:hAnsi="Times New Roman" w:cs="Times New Roman" w:hint="cs"/>
          <w:bCs/>
          <w:sz w:val="24"/>
          <w:szCs w:val="24"/>
        </w:rPr>
        <w:t>ی</w:t>
      </w:r>
      <w:r w:rsidRPr="00AD1489">
        <w:rPr>
          <w:rFonts w:ascii="Times New Roman" w:hAnsi="Times New Roman" w:cs="Times New Roman" w:hint="eastAsia"/>
          <w:bCs/>
          <w:sz w:val="24"/>
          <w:szCs w:val="24"/>
        </w:rPr>
        <w:t>ں</w:t>
      </w:r>
      <w:r w:rsidRPr="00AD1489">
        <w:rPr>
          <w:rFonts w:ascii="Times New Roman" w:hAnsi="Times New Roman" w:cs="Times New Roman"/>
          <w:bCs/>
          <w:sz w:val="24"/>
          <w:szCs w:val="24"/>
        </w:rPr>
        <w:t xml:space="preserve"> چھوٹا سا سوراخ ہوگ</w:t>
      </w:r>
      <w:r w:rsidRPr="00AD1489">
        <w:rPr>
          <w:rFonts w:ascii="Times New Roman" w:hAnsi="Times New Roman" w:cs="Times New Roman" w:hint="cs"/>
          <w:bCs/>
          <w:sz w:val="24"/>
          <w:szCs w:val="24"/>
        </w:rPr>
        <w:t>ی</w:t>
      </w:r>
      <w:r w:rsidRPr="00AD1489">
        <w:rPr>
          <w:rFonts w:ascii="Times New Roman" w:hAnsi="Times New Roman" w:cs="Times New Roman" w:hint="eastAsia"/>
          <w:bCs/>
          <w:sz w:val="24"/>
          <w:szCs w:val="24"/>
        </w:rPr>
        <w:t>ا</w:t>
      </w:r>
      <w:r w:rsidRPr="00AD1489">
        <w:rPr>
          <w:rFonts w:ascii="Times New Roman" w:hAnsi="Times New Roman" w:cs="Times New Roman"/>
          <w:bCs/>
          <w:sz w:val="24"/>
          <w:szCs w:val="24"/>
        </w:rPr>
        <w:t xml:space="preserve"> ہے، جس سے نکل</w:t>
      </w:r>
      <w:r w:rsidRPr="00AD1489">
        <w:rPr>
          <w:rFonts w:ascii="Times New Roman" w:hAnsi="Times New Roman" w:cs="Times New Roman" w:hint="cs"/>
          <w:bCs/>
          <w:sz w:val="24"/>
          <w:szCs w:val="24"/>
        </w:rPr>
        <w:t>ی</w:t>
      </w:r>
      <w:r w:rsidRPr="00AD1489">
        <w:rPr>
          <w:rFonts w:ascii="Times New Roman" w:hAnsi="Times New Roman" w:cs="Times New Roman"/>
          <w:bCs/>
          <w:sz w:val="24"/>
          <w:szCs w:val="24"/>
        </w:rPr>
        <w:t xml:space="preserve"> </w:t>
      </w:r>
      <w:r w:rsidRPr="00AD1489">
        <w:rPr>
          <w:rFonts w:ascii="Times New Roman" w:hAnsi="Times New Roman" w:cs="Times New Roman" w:hint="cs"/>
          <w:bCs/>
          <w:sz w:val="24"/>
          <w:szCs w:val="24"/>
        </w:rPr>
        <w:t>ی</w:t>
      </w:r>
      <w:r w:rsidRPr="00AD1489">
        <w:rPr>
          <w:rFonts w:ascii="Times New Roman" w:hAnsi="Times New Roman" w:cs="Times New Roman" w:hint="eastAsia"/>
          <w:bCs/>
          <w:sz w:val="24"/>
          <w:szCs w:val="24"/>
        </w:rPr>
        <w:t>ہ</w:t>
      </w:r>
      <w:r w:rsidRPr="00AD1489">
        <w:rPr>
          <w:rFonts w:ascii="Times New Roman" w:hAnsi="Times New Roman" w:cs="Times New Roman"/>
          <w:bCs/>
          <w:sz w:val="24"/>
          <w:szCs w:val="24"/>
        </w:rPr>
        <w:t xml:space="preserve"> شعاع</w:t>
      </w:r>
      <w:r w:rsidRPr="00AD1489">
        <w:rPr>
          <w:rFonts w:ascii="Times New Roman" w:hAnsi="Times New Roman" w:cs="Times New Roman" w:hint="cs"/>
          <w:bCs/>
          <w:sz w:val="24"/>
          <w:szCs w:val="24"/>
        </w:rPr>
        <w:t>ی</w:t>
      </w:r>
      <w:r w:rsidRPr="00AD1489">
        <w:rPr>
          <w:rFonts w:ascii="Times New Roman" w:hAnsi="Times New Roman" w:cs="Times New Roman" w:hint="eastAsia"/>
          <w:bCs/>
          <w:sz w:val="24"/>
          <w:szCs w:val="24"/>
        </w:rPr>
        <w:t>ں</w:t>
      </w:r>
      <w:r w:rsidRPr="00AD1489">
        <w:rPr>
          <w:rFonts w:ascii="Times New Roman" w:hAnsi="Times New Roman" w:cs="Times New Roman"/>
          <w:bCs/>
          <w:sz w:val="24"/>
          <w:szCs w:val="24"/>
        </w:rPr>
        <w:t xml:space="preserve"> بچ</w:t>
      </w:r>
      <w:r w:rsidRPr="00AD1489">
        <w:rPr>
          <w:rFonts w:ascii="Times New Roman" w:hAnsi="Times New Roman" w:cs="Times New Roman" w:hint="cs"/>
          <w:bCs/>
          <w:sz w:val="24"/>
          <w:szCs w:val="24"/>
        </w:rPr>
        <w:t>ی</w:t>
      </w:r>
      <w:r w:rsidRPr="00AD1489">
        <w:rPr>
          <w:rFonts w:ascii="Times New Roman" w:hAnsi="Times New Roman" w:cs="Times New Roman"/>
          <w:bCs/>
          <w:sz w:val="24"/>
          <w:szCs w:val="24"/>
        </w:rPr>
        <w:t xml:space="preserve"> پر اثرانداز ہوئ</w:t>
      </w:r>
      <w:r w:rsidRPr="00AD1489">
        <w:rPr>
          <w:rFonts w:ascii="Times New Roman" w:hAnsi="Times New Roman" w:cs="Times New Roman" w:hint="cs"/>
          <w:bCs/>
          <w:sz w:val="24"/>
          <w:szCs w:val="24"/>
        </w:rPr>
        <w:t>ی</w:t>
      </w:r>
      <w:r w:rsidRPr="00AD1489">
        <w:rPr>
          <w:rFonts w:ascii="Times New Roman" w:hAnsi="Times New Roman" w:cs="Times New Roman" w:hint="eastAsia"/>
          <w:bCs/>
          <w:sz w:val="24"/>
          <w:szCs w:val="24"/>
        </w:rPr>
        <w:t>ں</w:t>
      </w:r>
      <w:r w:rsidRPr="00AD1489">
        <w:rPr>
          <w:rFonts w:ascii="Times New Roman" w:hAnsi="Times New Roman" w:cs="Times New Roman"/>
          <w:bCs/>
          <w:sz w:val="24"/>
          <w:szCs w:val="24"/>
        </w:rPr>
        <w:t>۔” The narration style of presentation makes the science more real and understandable for people. Those resemblances in using declarative sentences, giving a detailed explanation and adding scientific evidence show that both languages have common patterns of constructing the sentence to pass complex information correctly.</w:t>
      </w:r>
    </w:p>
    <w:p w14:paraId="05477140" w14:textId="57AFEEB0" w:rsidR="00AD1489" w:rsidRPr="00AD1489" w:rsidRDefault="00AD1489" w:rsidP="00AD1489">
      <w:pPr>
        <w:spacing w:after="0" w:line="480" w:lineRule="auto"/>
        <w:ind w:firstLine="720"/>
        <w:jc w:val="both"/>
        <w:rPr>
          <w:rFonts w:ascii="Times New Roman" w:hAnsi="Times New Roman" w:cs="Times New Roman"/>
          <w:bCs/>
          <w:sz w:val="24"/>
          <w:szCs w:val="24"/>
        </w:rPr>
      </w:pPr>
      <w:r w:rsidRPr="00AD1489">
        <w:rPr>
          <w:rFonts w:ascii="Times New Roman" w:hAnsi="Times New Roman" w:cs="Times New Roman"/>
          <w:bCs/>
          <w:sz w:val="24"/>
          <w:szCs w:val="24"/>
        </w:rPr>
        <w:t>English: “The top Nasa climate scientist Prof Jim Hansen has declared that ‘AVERTING the worst consequences of human-caused climate change' is a ‘great moral issue', comparable to slavery. This sentence has an introductory clause that introduces the main clause. It offers a wide perspective on the subject, highlights its importance by comparison to slavery. It is a simple sentence, the introductory clause comes first, followed by the main clause. “Urdu: تمام زم</w:t>
      </w:r>
      <w:r w:rsidRPr="00AD1489">
        <w:rPr>
          <w:rFonts w:ascii="Times New Roman" w:hAnsi="Times New Roman" w:cs="Times New Roman" w:hint="cs"/>
          <w:bCs/>
          <w:sz w:val="24"/>
          <w:szCs w:val="24"/>
        </w:rPr>
        <w:t>ی</w:t>
      </w:r>
      <w:r w:rsidRPr="00AD1489">
        <w:rPr>
          <w:rFonts w:ascii="Times New Roman" w:hAnsi="Times New Roman" w:cs="Times New Roman" w:hint="eastAsia"/>
          <w:bCs/>
          <w:sz w:val="24"/>
          <w:szCs w:val="24"/>
        </w:rPr>
        <w:t>ن</w:t>
      </w:r>
      <w:r w:rsidRPr="00AD1489">
        <w:rPr>
          <w:rFonts w:ascii="Times New Roman" w:hAnsi="Times New Roman" w:cs="Times New Roman" w:hint="cs"/>
          <w:bCs/>
          <w:sz w:val="24"/>
          <w:szCs w:val="24"/>
        </w:rPr>
        <w:t>ی</w:t>
      </w:r>
      <w:r w:rsidRPr="00AD1489">
        <w:rPr>
          <w:rFonts w:ascii="Times New Roman" w:hAnsi="Times New Roman" w:cs="Times New Roman"/>
          <w:bCs/>
          <w:sz w:val="24"/>
          <w:szCs w:val="24"/>
        </w:rPr>
        <w:t xml:space="preserve"> ح</w:t>
      </w:r>
      <w:r w:rsidRPr="00AD1489">
        <w:rPr>
          <w:rFonts w:ascii="Times New Roman" w:hAnsi="Times New Roman" w:cs="Times New Roman" w:hint="cs"/>
          <w:bCs/>
          <w:sz w:val="24"/>
          <w:szCs w:val="24"/>
        </w:rPr>
        <w:t>ی</w:t>
      </w:r>
      <w:r w:rsidRPr="00AD1489">
        <w:rPr>
          <w:rFonts w:ascii="Times New Roman" w:hAnsi="Times New Roman" w:cs="Times New Roman" w:hint="eastAsia"/>
          <w:bCs/>
          <w:sz w:val="24"/>
          <w:szCs w:val="24"/>
        </w:rPr>
        <w:t>ات</w:t>
      </w:r>
      <w:r w:rsidRPr="00AD1489">
        <w:rPr>
          <w:rFonts w:ascii="Times New Roman" w:hAnsi="Times New Roman" w:cs="Times New Roman"/>
          <w:bCs/>
          <w:sz w:val="24"/>
          <w:szCs w:val="24"/>
        </w:rPr>
        <w:t xml:space="preserve"> موسم</w:t>
      </w:r>
      <w:r w:rsidRPr="00AD1489">
        <w:rPr>
          <w:rFonts w:ascii="Times New Roman" w:hAnsi="Times New Roman" w:cs="Times New Roman" w:hint="cs"/>
          <w:bCs/>
          <w:sz w:val="24"/>
          <w:szCs w:val="24"/>
        </w:rPr>
        <w:t>ی</w:t>
      </w:r>
      <w:r w:rsidRPr="00AD1489">
        <w:rPr>
          <w:rFonts w:ascii="Times New Roman" w:hAnsi="Times New Roman" w:cs="Times New Roman"/>
          <w:bCs/>
          <w:sz w:val="24"/>
          <w:szCs w:val="24"/>
        </w:rPr>
        <w:t xml:space="preserve"> تبد</w:t>
      </w:r>
      <w:r w:rsidRPr="00AD1489">
        <w:rPr>
          <w:rFonts w:ascii="Times New Roman" w:hAnsi="Times New Roman" w:cs="Times New Roman" w:hint="cs"/>
          <w:bCs/>
          <w:sz w:val="24"/>
          <w:szCs w:val="24"/>
        </w:rPr>
        <w:t>ی</w:t>
      </w:r>
      <w:r w:rsidRPr="00AD1489">
        <w:rPr>
          <w:rFonts w:ascii="Times New Roman" w:hAnsi="Times New Roman" w:cs="Times New Roman" w:hint="eastAsia"/>
          <w:bCs/>
          <w:sz w:val="24"/>
          <w:szCs w:val="24"/>
        </w:rPr>
        <w:t>ل</w:t>
      </w:r>
      <w:r w:rsidRPr="00AD1489">
        <w:rPr>
          <w:rFonts w:ascii="Times New Roman" w:hAnsi="Times New Roman" w:cs="Times New Roman" w:hint="cs"/>
          <w:bCs/>
          <w:sz w:val="24"/>
          <w:szCs w:val="24"/>
        </w:rPr>
        <w:t>ی</w:t>
      </w:r>
      <w:r w:rsidRPr="00AD1489">
        <w:rPr>
          <w:rFonts w:ascii="Times New Roman" w:hAnsi="Times New Roman" w:cs="Times New Roman" w:hint="eastAsia"/>
          <w:bCs/>
          <w:sz w:val="24"/>
          <w:szCs w:val="24"/>
        </w:rPr>
        <w:t>اں،</w:t>
      </w:r>
      <w:r w:rsidRPr="00AD1489">
        <w:rPr>
          <w:rFonts w:ascii="Times New Roman" w:hAnsi="Times New Roman" w:cs="Times New Roman"/>
          <w:bCs/>
          <w:sz w:val="24"/>
          <w:szCs w:val="24"/>
        </w:rPr>
        <w:t xml:space="preserve"> ہوا پان</w:t>
      </w:r>
      <w:r w:rsidRPr="00AD1489">
        <w:rPr>
          <w:rFonts w:ascii="Times New Roman" w:hAnsi="Times New Roman" w:cs="Times New Roman" w:hint="cs"/>
          <w:bCs/>
          <w:sz w:val="24"/>
          <w:szCs w:val="24"/>
        </w:rPr>
        <w:t>ی</w:t>
      </w:r>
      <w:r w:rsidRPr="00AD1489">
        <w:rPr>
          <w:rFonts w:ascii="Times New Roman" w:hAnsi="Times New Roman" w:cs="Times New Roman"/>
          <w:bCs/>
          <w:sz w:val="24"/>
          <w:szCs w:val="24"/>
        </w:rPr>
        <w:t xml:space="preserve"> فضا زم</w:t>
      </w:r>
      <w:r w:rsidRPr="00AD1489">
        <w:rPr>
          <w:rFonts w:ascii="Times New Roman" w:hAnsi="Times New Roman" w:cs="Times New Roman" w:hint="cs"/>
          <w:bCs/>
          <w:sz w:val="24"/>
          <w:szCs w:val="24"/>
        </w:rPr>
        <w:t>ی</w:t>
      </w:r>
      <w:r w:rsidRPr="00AD1489">
        <w:rPr>
          <w:rFonts w:ascii="Times New Roman" w:hAnsi="Times New Roman" w:cs="Times New Roman"/>
          <w:bCs/>
          <w:sz w:val="24"/>
          <w:szCs w:val="24"/>
        </w:rPr>
        <w:t>ن سب ا</w:t>
      </w:r>
      <w:r w:rsidRPr="00AD1489">
        <w:rPr>
          <w:rFonts w:ascii="Times New Roman" w:hAnsi="Times New Roman" w:cs="Times New Roman" w:hint="cs"/>
          <w:bCs/>
          <w:sz w:val="24"/>
          <w:szCs w:val="24"/>
        </w:rPr>
        <w:t>ی</w:t>
      </w:r>
      <w:r w:rsidRPr="00AD1489">
        <w:rPr>
          <w:rFonts w:ascii="Times New Roman" w:hAnsi="Times New Roman" w:cs="Times New Roman" w:hint="eastAsia"/>
          <w:bCs/>
          <w:sz w:val="24"/>
          <w:szCs w:val="24"/>
        </w:rPr>
        <w:t>ک</w:t>
      </w:r>
      <w:r w:rsidRPr="00AD1489">
        <w:rPr>
          <w:rFonts w:ascii="Times New Roman" w:hAnsi="Times New Roman" w:cs="Times New Roman"/>
          <w:bCs/>
          <w:sz w:val="24"/>
          <w:szCs w:val="24"/>
        </w:rPr>
        <w:t xml:space="preserve"> ہے۔”</w:t>
      </w:r>
    </w:p>
    <w:p w14:paraId="2631458A" w14:textId="20D064D7" w:rsidR="00B4077D" w:rsidRPr="00B4077D" w:rsidRDefault="00AD1489" w:rsidP="00AD1489">
      <w:pPr>
        <w:spacing w:after="0" w:line="480" w:lineRule="auto"/>
        <w:ind w:firstLine="720"/>
        <w:jc w:val="both"/>
        <w:rPr>
          <w:rFonts w:ascii="Times New Roman" w:hAnsi="Times New Roman" w:cs="Times New Roman"/>
          <w:bCs/>
          <w:sz w:val="24"/>
          <w:szCs w:val="24"/>
        </w:rPr>
      </w:pPr>
      <w:r w:rsidRPr="00AD1489">
        <w:rPr>
          <w:rFonts w:ascii="Times New Roman" w:hAnsi="Times New Roman" w:cs="Times New Roman"/>
          <w:bCs/>
          <w:sz w:val="24"/>
          <w:szCs w:val="24"/>
        </w:rPr>
        <w:t xml:space="preserve">In this case, the introductory clause provides a general background on environmental elements and is followed by the main clause. It sets up the subject and introduces the reader to </w:t>
      </w:r>
      <w:r w:rsidRPr="00AD1489">
        <w:rPr>
          <w:rFonts w:ascii="Times New Roman" w:hAnsi="Times New Roman" w:cs="Times New Roman"/>
          <w:bCs/>
          <w:sz w:val="24"/>
          <w:szCs w:val="24"/>
        </w:rPr>
        <w:lastRenderedPageBreak/>
        <w:t>more specific details. The purpose of both sentences is to set up the main point by first offering context. This is to help the reader become engaged, to lay the groundwork for further discussion, and to illustrate the similarity in both languages in terms of sentence construction to introduce important topics. English: “He contends that to postpone to future generations “expensive and destructive consequences” for society is “an injustice of one generation to others.” This sentence is clearly a declarative statement that conveys Hansen's perspective. It has a simple structure (S V O), making the argument easy to understand.</w:t>
      </w:r>
      <w:r w:rsidR="007532A4">
        <w:rPr>
          <w:rFonts w:ascii="Times New Roman" w:hAnsi="Times New Roman" w:cs="Times New Roman"/>
          <w:bCs/>
          <w:sz w:val="24"/>
          <w:szCs w:val="24"/>
        </w:rPr>
        <w:t xml:space="preserve"> </w:t>
      </w:r>
      <w:r w:rsidR="00B4077D" w:rsidRPr="00B4077D">
        <w:rPr>
          <w:rFonts w:ascii="Times New Roman" w:hAnsi="Times New Roman" w:cs="Times New Roman"/>
          <w:bCs/>
          <w:sz w:val="24"/>
          <w:szCs w:val="24"/>
        </w:rPr>
        <w:t>In Urdu: “</w:t>
      </w:r>
      <w:r w:rsidR="00B4077D" w:rsidRPr="00B4077D">
        <w:rPr>
          <w:rFonts w:ascii="Times New Roman" w:hAnsi="Times New Roman" w:cs="Times New Roman" w:hint="cs"/>
          <w:bCs/>
          <w:sz w:val="24"/>
          <w:szCs w:val="24"/>
        </w:rPr>
        <w:t>زمین</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کی</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سب</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سے</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اوپری</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سطح</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اوزون</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کہلاتی</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ہے</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یہ</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ایک</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فضائی</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غلاف</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ہے</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جو</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زمین</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کو</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سورج</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کی</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الٹراوائیلنٹ</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شعاعوں</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سے</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محفوظ</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رکھتا</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ہے</w:t>
      </w:r>
      <w:r w:rsidR="00B4077D" w:rsidRPr="00B4077D">
        <w:rPr>
          <w:rFonts w:ascii="Times New Roman" w:hAnsi="Times New Roman" w:cs="Times New Roman"/>
          <w:bCs/>
          <w:sz w:val="24"/>
          <w:szCs w:val="24"/>
        </w:rPr>
        <w:t>۔”</w:t>
      </w:r>
    </w:p>
    <w:p w14:paraId="7133CFF3" w14:textId="77777777" w:rsidR="001811DF" w:rsidRPr="001811DF" w:rsidRDefault="001811DF" w:rsidP="001811DF">
      <w:pPr>
        <w:spacing w:after="0" w:line="480" w:lineRule="auto"/>
        <w:ind w:firstLine="720"/>
        <w:jc w:val="both"/>
        <w:rPr>
          <w:rFonts w:ascii="Times New Roman" w:hAnsi="Times New Roman" w:cs="Times New Roman"/>
          <w:bCs/>
          <w:sz w:val="24"/>
          <w:szCs w:val="24"/>
        </w:rPr>
      </w:pPr>
      <w:r w:rsidRPr="001811DF">
        <w:rPr>
          <w:rFonts w:ascii="Times New Roman" w:hAnsi="Times New Roman" w:cs="Times New Roman"/>
          <w:bCs/>
          <w:sz w:val="24"/>
          <w:szCs w:val="24"/>
        </w:rPr>
        <w:t>This demonstrates that the basic sentence structure is used in both languages to convey essential information in an effective and direct manner.</w:t>
      </w:r>
    </w:p>
    <w:p w14:paraId="6BBD9DB4" w14:textId="77777777" w:rsidR="001811DF" w:rsidRPr="001811DF" w:rsidRDefault="001811DF" w:rsidP="001811DF">
      <w:pPr>
        <w:spacing w:after="0" w:line="480" w:lineRule="auto"/>
        <w:ind w:firstLine="720"/>
        <w:jc w:val="both"/>
        <w:rPr>
          <w:rFonts w:ascii="Times New Roman" w:hAnsi="Times New Roman" w:cs="Times New Roman"/>
          <w:bCs/>
          <w:sz w:val="24"/>
          <w:szCs w:val="24"/>
        </w:rPr>
      </w:pPr>
      <w:r w:rsidRPr="001811DF">
        <w:rPr>
          <w:rFonts w:ascii="Times New Roman" w:hAnsi="Times New Roman" w:cs="Times New Roman"/>
          <w:bCs/>
          <w:sz w:val="24"/>
          <w:szCs w:val="24"/>
        </w:rPr>
        <w:t>Additionally, both articles support the explanations and other details in order to present the main points of the articles (although there are some differences in the ways of doing this). In the English article there are complicated sentences that contain relative clauses, such as “Hansen, who is being honored Tuesday with the prestigious Edinburgh Medal for his work in science, will also in his acceptance speech call for a worldwide tax on all carbon emissions.” This form enables you to include a lot of information in one sentence. In contrast, the Urdu article provides detailed explanations through simpler, consecutive sentences: “زم</w:t>
      </w:r>
      <w:r w:rsidRPr="001811DF">
        <w:rPr>
          <w:rFonts w:ascii="Times New Roman" w:hAnsi="Times New Roman" w:cs="Times New Roman" w:hint="cs"/>
          <w:bCs/>
          <w:sz w:val="24"/>
          <w:szCs w:val="24"/>
        </w:rPr>
        <w:t>ی</w:t>
      </w:r>
      <w:r w:rsidRPr="001811DF">
        <w:rPr>
          <w:rFonts w:ascii="Times New Roman" w:hAnsi="Times New Roman" w:cs="Times New Roman" w:hint="eastAsia"/>
          <w:bCs/>
          <w:sz w:val="24"/>
          <w:szCs w:val="24"/>
        </w:rPr>
        <w:t>ن</w:t>
      </w:r>
      <w:r w:rsidRPr="001811DF">
        <w:rPr>
          <w:rFonts w:ascii="Times New Roman" w:hAnsi="Times New Roman" w:cs="Times New Roman"/>
          <w:bCs/>
          <w:sz w:val="24"/>
          <w:szCs w:val="24"/>
        </w:rPr>
        <w:t xml:space="preserve"> ک</w:t>
      </w:r>
      <w:r w:rsidRPr="001811DF">
        <w:rPr>
          <w:rFonts w:ascii="Times New Roman" w:hAnsi="Times New Roman" w:cs="Times New Roman" w:hint="cs"/>
          <w:bCs/>
          <w:sz w:val="24"/>
          <w:szCs w:val="24"/>
        </w:rPr>
        <w:t>ی</w:t>
      </w:r>
      <w:r w:rsidRPr="001811DF">
        <w:rPr>
          <w:rFonts w:ascii="Times New Roman" w:hAnsi="Times New Roman" w:cs="Times New Roman"/>
          <w:bCs/>
          <w:sz w:val="24"/>
          <w:szCs w:val="24"/>
        </w:rPr>
        <w:t xml:space="preserve"> سب سے اوپر</w:t>
      </w:r>
      <w:r w:rsidRPr="001811DF">
        <w:rPr>
          <w:rFonts w:ascii="Times New Roman" w:hAnsi="Times New Roman" w:cs="Times New Roman" w:hint="cs"/>
          <w:bCs/>
          <w:sz w:val="24"/>
          <w:szCs w:val="24"/>
        </w:rPr>
        <w:t>ی</w:t>
      </w:r>
      <w:r w:rsidRPr="001811DF">
        <w:rPr>
          <w:rFonts w:ascii="Times New Roman" w:hAnsi="Times New Roman" w:cs="Times New Roman"/>
          <w:bCs/>
          <w:sz w:val="24"/>
          <w:szCs w:val="24"/>
        </w:rPr>
        <w:t xml:space="preserve"> سطح اوزون کہلات</w:t>
      </w:r>
      <w:r w:rsidRPr="001811DF">
        <w:rPr>
          <w:rFonts w:ascii="Times New Roman" w:hAnsi="Times New Roman" w:cs="Times New Roman" w:hint="cs"/>
          <w:bCs/>
          <w:sz w:val="24"/>
          <w:szCs w:val="24"/>
        </w:rPr>
        <w:t>ی</w:t>
      </w:r>
      <w:r w:rsidRPr="001811DF">
        <w:rPr>
          <w:rFonts w:ascii="Times New Roman" w:hAnsi="Times New Roman" w:cs="Times New Roman"/>
          <w:bCs/>
          <w:sz w:val="24"/>
          <w:szCs w:val="24"/>
        </w:rPr>
        <w:t xml:space="preserve"> ہے۔ </w:t>
      </w:r>
      <w:r w:rsidRPr="001811DF">
        <w:rPr>
          <w:rFonts w:ascii="Times New Roman" w:hAnsi="Times New Roman" w:cs="Times New Roman" w:hint="cs"/>
          <w:bCs/>
          <w:sz w:val="24"/>
          <w:szCs w:val="24"/>
        </w:rPr>
        <w:t>ی</w:t>
      </w:r>
      <w:r w:rsidRPr="001811DF">
        <w:rPr>
          <w:rFonts w:ascii="Times New Roman" w:hAnsi="Times New Roman" w:cs="Times New Roman" w:hint="eastAsia"/>
          <w:bCs/>
          <w:sz w:val="24"/>
          <w:szCs w:val="24"/>
        </w:rPr>
        <w:t>ہ</w:t>
      </w:r>
      <w:r w:rsidRPr="001811DF">
        <w:rPr>
          <w:rFonts w:ascii="Times New Roman" w:hAnsi="Times New Roman" w:cs="Times New Roman"/>
          <w:bCs/>
          <w:sz w:val="24"/>
          <w:szCs w:val="24"/>
        </w:rPr>
        <w:t xml:space="preserve"> ا</w:t>
      </w:r>
      <w:r w:rsidRPr="001811DF">
        <w:rPr>
          <w:rFonts w:ascii="Times New Roman" w:hAnsi="Times New Roman" w:cs="Times New Roman" w:hint="cs"/>
          <w:bCs/>
          <w:sz w:val="24"/>
          <w:szCs w:val="24"/>
        </w:rPr>
        <w:t>ی</w:t>
      </w:r>
      <w:r w:rsidRPr="001811DF">
        <w:rPr>
          <w:rFonts w:ascii="Times New Roman" w:hAnsi="Times New Roman" w:cs="Times New Roman" w:hint="eastAsia"/>
          <w:bCs/>
          <w:sz w:val="24"/>
          <w:szCs w:val="24"/>
        </w:rPr>
        <w:t>ک</w:t>
      </w:r>
      <w:r w:rsidRPr="001811DF">
        <w:rPr>
          <w:rFonts w:ascii="Times New Roman" w:hAnsi="Times New Roman" w:cs="Times New Roman"/>
          <w:bCs/>
          <w:sz w:val="24"/>
          <w:szCs w:val="24"/>
        </w:rPr>
        <w:t xml:space="preserve"> فضائ</w:t>
      </w:r>
      <w:r w:rsidRPr="001811DF">
        <w:rPr>
          <w:rFonts w:ascii="Times New Roman" w:hAnsi="Times New Roman" w:cs="Times New Roman" w:hint="cs"/>
          <w:bCs/>
          <w:sz w:val="24"/>
          <w:szCs w:val="24"/>
        </w:rPr>
        <w:t>ی</w:t>
      </w:r>
      <w:r w:rsidRPr="001811DF">
        <w:rPr>
          <w:rFonts w:ascii="Times New Roman" w:hAnsi="Times New Roman" w:cs="Times New Roman"/>
          <w:bCs/>
          <w:sz w:val="24"/>
          <w:szCs w:val="24"/>
        </w:rPr>
        <w:t xml:space="preserve"> غلاف ہے جو زم</w:t>
      </w:r>
      <w:r w:rsidRPr="001811DF">
        <w:rPr>
          <w:rFonts w:ascii="Times New Roman" w:hAnsi="Times New Roman" w:cs="Times New Roman" w:hint="cs"/>
          <w:bCs/>
          <w:sz w:val="24"/>
          <w:szCs w:val="24"/>
        </w:rPr>
        <w:t>ی</w:t>
      </w:r>
      <w:r w:rsidRPr="001811DF">
        <w:rPr>
          <w:rFonts w:ascii="Times New Roman" w:hAnsi="Times New Roman" w:cs="Times New Roman" w:hint="eastAsia"/>
          <w:bCs/>
          <w:sz w:val="24"/>
          <w:szCs w:val="24"/>
        </w:rPr>
        <w:t>ن</w:t>
      </w:r>
      <w:r w:rsidRPr="001811DF">
        <w:rPr>
          <w:rFonts w:ascii="Times New Roman" w:hAnsi="Times New Roman" w:cs="Times New Roman"/>
          <w:bCs/>
          <w:sz w:val="24"/>
          <w:szCs w:val="24"/>
        </w:rPr>
        <w:t xml:space="preserve"> کو سورج ک</w:t>
      </w:r>
      <w:r w:rsidRPr="001811DF">
        <w:rPr>
          <w:rFonts w:ascii="Times New Roman" w:hAnsi="Times New Roman" w:cs="Times New Roman" w:hint="cs"/>
          <w:bCs/>
          <w:sz w:val="24"/>
          <w:szCs w:val="24"/>
        </w:rPr>
        <w:t>ی</w:t>
      </w:r>
      <w:r w:rsidRPr="001811DF">
        <w:rPr>
          <w:rFonts w:ascii="Times New Roman" w:hAnsi="Times New Roman" w:cs="Times New Roman"/>
          <w:bCs/>
          <w:sz w:val="24"/>
          <w:szCs w:val="24"/>
        </w:rPr>
        <w:t xml:space="preserve"> الٹراوائ</w:t>
      </w:r>
      <w:r w:rsidRPr="001811DF">
        <w:rPr>
          <w:rFonts w:ascii="Times New Roman" w:hAnsi="Times New Roman" w:cs="Times New Roman" w:hint="cs"/>
          <w:bCs/>
          <w:sz w:val="24"/>
          <w:szCs w:val="24"/>
        </w:rPr>
        <w:t>ی</w:t>
      </w:r>
      <w:r w:rsidRPr="001811DF">
        <w:rPr>
          <w:rFonts w:ascii="Times New Roman" w:hAnsi="Times New Roman" w:cs="Times New Roman" w:hint="eastAsia"/>
          <w:bCs/>
          <w:sz w:val="24"/>
          <w:szCs w:val="24"/>
        </w:rPr>
        <w:t>لنٹ</w:t>
      </w:r>
      <w:r w:rsidRPr="001811DF">
        <w:rPr>
          <w:rFonts w:ascii="Times New Roman" w:hAnsi="Times New Roman" w:cs="Times New Roman"/>
          <w:bCs/>
          <w:sz w:val="24"/>
          <w:szCs w:val="24"/>
        </w:rPr>
        <w:t xml:space="preserve"> شعاعوں سے محفوظ رکھتا ہے۔” This method ensures clarity and ease of understanding. Moreover, both articles provide scientific evidence to back up their claims. It is a blend of simple declarative sentences and complex sentences, factual reporting and a call to action, “He has co-authored a scientific paper with 17 other experts, including climate scientists, biologists and economists, which calls for an immediate six per cent annual cut in CO2 emissions, and a substantial growth in global forest </w:t>
      </w:r>
      <w:r w:rsidRPr="001811DF">
        <w:rPr>
          <w:rFonts w:ascii="Times New Roman" w:hAnsi="Times New Roman" w:cs="Times New Roman"/>
          <w:bCs/>
          <w:sz w:val="24"/>
          <w:szCs w:val="24"/>
        </w:rPr>
        <w:lastRenderedPageBreak/>
        <w:t>cover, to avoid catastrophic climate change by the end of the century.” The Urdu article presents evidence as well, but in the form of a narration: “اس پر تحق</w:t>
      </w:r>
      <w:r w:rsidRPr="001811DF">
        <w:rPr>
          <w:rFonts w:ascii="Times New Roman" w:hAnsi="Times New Roman" w:cs="Times New Roman" w:hint="cs"/>
          <w:bCs/>
          <w:sz w:val="24"/>
          <w:szCs w:val="24"/>
        </w:rPr>
        <w:t>ی</w:t>
      </w:r>
      <w:r w:rsidRPr="001811DF">
        <w:rPr>
          <w:rFonts w:ascii="Times New Roman" w:hAnsi="Times New Roman" w:cs="Times New Roman" w:hint="eastAsia"/>
          <w:bCs/>
          <w:sz w:val="24"/>
          <w:szCs w:val="24"/>
        </w:rPr>
        <w:t>ق</w:t>
      </w:r>
      <w:r w:rsidRPr="001811DF">
        <w:rPr>
          <w:rFonts w:ascii="Times New Roman" w:hAnsi="Times New Roman" w:cs="Times New Roman"/>
          <w:bCs/>
          <w:sz w:val="24"/>
          <w:szCs w:val="24"/>
        </w:rPr>
        <w:t xml:space="preserve"> شروع ہوئ</w:t>
      </w:r>
      <w:r w:rsidRPr="001811DF">
        <w:rPr>
          <w:rFonts w:ascii="Times New Roman" w:hAnsi="Times New Roman" w:cs="Times New Roman" w:hint="cs"/>
          <w:bCs/>
          <w:sz w:val="24"/>
          <w:szCs w:val="24"/>
        </w:rPr>
        <w:t>ی</w:t>
      </w:r>
      <w:r w:rsidRPr="001811DF">
        <w:rPr>
          <w:rFonts w:ascii="Times New Roman" w:hAnsi="Times New Roman" w:cs="Times New Roman"/>
          <w:bCs/>
          <w:sz w:val="24"/>
          <w:szCs w:val="24"/>
        </w:rPr>
        <w:t xml:space="preserve"> پورے ا</w:t>
      </w:r>
      <w:r w:rsidRPr="001811DF">
        <w:rPr>
          <w:rFonts w:ascii="Times New Roman" w:hAnsi="Times New Roman" w:cs="Times New Roman" w:hint="cs"/>
          <w:bCs/>
          <w:sz w:val="24"/>
          <w:szCs w:val="24"/>
        </w:rPr>
        <w:t>ی</w:t>
      </w:r>
      <w:r w:rsidRPr="001811DF">
        <w:rPr>
          <w:rFonts w:ascii="Times New Roman" w:hAnsi="Times New Roman" w:cs="Times New Roman" w:hint="eastAsia"/>
          <w:bCs/>
          <w:sz w:val="24"/>
          <w:szCs w:val="24"/>
        </w:rPr>
        <w:t>ک</w:t>
      </w:r>
      <w:r w:rsidRPr="001811DF">
        <w:rPr>
          <w:rFonts w:ascii="Times New Roman" w:hAnsi="Times New Roman" w:cs="Times New Roman"/>
          <w:bCs/>
          <w:sz w:val="24"/>
          <w:szCs w:val="24"/>
        </w:rPr>
        <w:t xml:space="preserve"> سال بعد ک</w:t>
      </w:r>
      <w:r w:rsidRPr="001811DF">
        <w:rPr>
          <w:rFonts w:ascii="Times New Roman" w:hAnsi="Times New Roman" w:cs="Times New Roman" w:hint="cs"/>
          <w:bCs/>
          <w:sz w:val="24"/>
          <w:szCs w:val="24"/>
        </w:rPr>
        <w:t>ی</w:t>
      </w:r>
      <w:r w:rsidRPr="001811DF">
        <w:rPr>
          <w:rFonts w:ascii="Times New Roman" w:hAnsi="Times New Roman" w:cs="Times New Roman"/>
          <w:bCs/>
          <w:sz w:val="24"/>
          <w:szCs w:val="24"/>
        </w:rPr>
        <w:t xml:space="preserve"> تحق</w:t>
      </w:r>
      <w:r w:rsidRPr="001811DF">
        <w:rPr>
          <w:rFonts w:ascii="Times New Roman" w:hAnsi="Times New Roman" w:cs="Times New Roman" w:hint="cs"/>
          <w:bCs/>
          <w:sz w:val="24"/>
          <w:szCs w:val="24"/>
        </w:rPr>
        <w:t>ی</w:t>
      </w:r>
      <w:r w:rsidRPr="001811DF">
        <w:rPr>
          <w:rFonts w:ascii="Times New Roman" w:hAnsi="Times New Roman" w:cs="Times New Roman" w:hint="eastAsia"/>
          <w:bCs/>
          <w:sz w:val="24"/>
          <w:szCs w:val="24"/>
        </w:rPr>
        <w:t>ق</w:t>
      </w:r>
      <w:r w:rsidRPr="001811DF">
        <w:rPr>
          <w:rFonts w:ascii="Times New Roman" w:hAnsi="Times New Roman" w:cs="Times New Roman"/>
          <w:bCs/>
          <w:sz w:val="24"/>
          <w:szCs w:val="24"/>
        </w:rPr>
        <w:t xml:space="preserve"> و تفت</w:t>
      </w:r>
      <w:r w:rsidRPr="001811DF">
        <w:rPr>
          <w:rFonts w:ascii="Times New Roman" w:hAnsi="Times New Roman" w:cs="Times New Roman" w:hint="cs"/>
          <w:bCs/>
          <w:sz w:val="24"/>
          <w:szCs w:val="24"/>
        </w:rPr>
        <w:t>ی</w:t>
      </w:r>
      <w:r w:rsidRPr="001811DF">
        <w:rPr>
          <w:rFonts w:ascii="Times New Roman" w:hAnsi="Times New Roman" w:cs="Times New Roman" w:hint="eastAsia"/>
          <w:bCs/>
          <w:sz w:val="24"/>
          <w:szCs w:val="24"/>
        </w:rPr>
        <w:t>ش</w:t>
      </w:r>
      <w:r w:rsidRPr="001811DF">
        <w:rPr>
          <w:rFonts w:ascii="Times New Roman" w:hAnsi="Times New Roman" w:cs="Times New Roman"/>
          <w:bCs/>
          <w:sz w:val="24"/>
          <w:szCs w:val="24"/>
        </w:rPr>
        <w:t xml:space="preserve"> کے بعد </w:t>
      </w:r>
      <w:r w:rsidRPr="001811DF">
        <w:rPr>
          <w:rFonts w:ascii="Times New Roman" w:hAnsi="Times New Roman" w:cs="Times New Roman" w:hint="cs"/>
          <w:bCs/>
          <w:sz w:val="24"/>
          <w:szCs w:val="24"/>
        </w:rPr>
        <w:t>ی</w:t>
      </w:r>
      <w:r w:rsidRPr="001811DF">
        <w:rPr>
          <w:rFonts w:ascii="Times New Roman" w:hAnsi="Times New Roman" w:cs="Times New Roman" w:hint="eastAsia"/>
          <w:bCs/>
          <w:sz w:val="24"/>
          <w:szCs w:val="24"/>
        </w:rPr>
        <w:t>ہ</w:t>
      </w:r>
      <w:r w:rsidRPr="001811DF">
        <w:rPr>
          <w:rFonts w:ascii="Times New Roman" w:hAnsi="Times New Roman" w:cs="Times New Roman"/>
          <w:bCs/>
          <w:sz w:val="24"/>
          <w:szCs w:val="24"/>
        </w:rPr>
        <w:t xml:space="preserve"> انکشاف ہوا کہ </w:t>
      </w:r>
      <w:r w:rsidRPr="001811DF">
        <w:rPr>
          <w:rFonts w:ascii="Times New Roman" w:hAnsi="Times New Roman" w:cs="Times New Roman" w:hint="cs"/>
          <w:bCs/>
          <w:sz w:val="24"/>
          <w:szCs w:val="24"/>
        </w:rPr>
        <w:t>ی</w:t>
      </w:r>
      <w:r w:rsidRPr="001811DF">
        <w:rPr>
          <w:rFonts w:ascii="Times New Roman" w:hAnsi="Times New Roman" w:cs="Times New Roman" w:hint="eastAsia"/>
          <w:bCs/>
          <w:sz w:val="24"/>
          <w:szCs w:val="24"/>
        </w:rPr>
        <w:t>ہ</w:t>
      </w:r>
      <w:r w:rsidRPr="001811DF">
        <w:rPr>
          <w:rFonts w:ascii="Times New Roman" w:hAnsi="Times New Roman" w:cs="Times New Roman"/>
          <w:bCs/>
          <w:sz w:val="24"/>
          <w:szCs w:val="24"/>
        </w:rPr>
        <w:t xml:space="preserve"> پھنس</w:t>
      </w:r>
      <w:r w:rsidRPr="001811DF">
        <w:rPr>
          <w:rFonts w:ascii="Times New Roman" w:hAnsi="Times New Roman" w:cs="Times New Roman" w:hint="cs"/>
          <w:bCs/>
          <w:sz w:val="24"/>
          <w:szCs w:val="24"/>
        </w:rPr>
        <w:t>ی</w:t>
      </w:r>
      <w:r w:rsidRPr="001811DF">
        <w:rPr>
          <w:rFonts w:ascii="Times New Roman" w:hAnsi="Times New Roman" w:cs="Times New Roman"/>
          <w:bCs/>
          <w:sz w:val="24"/>
          <w:szCs w:val="24"/>
        </w:rPr>
        <w:t xml:space="preserve"> الٹرا وائ</w:t>
      </w:r>
      <w:r w:rsidRPr="001811DF">
        <w:rPr>
          <w:rFonts w:ascii="Times New Roman" w:hAnsi="Times New Roman" w:cs="Times New Roman" w:hint="cs"/>
          <w:bCs/>
          <w:sz w:val="24"/>
          <w:szCs w:val="24"/>
        </w:rPr>
        <w:t>ی</w:t>
      </w:r>
      <w:r w:rsidRPr="001811DF">
        <w:rPr>
          <w:rFonts w:ascii="Times New Roman" w:hAnsi="Times New Roman" w:cs="Times New Roman" w:hint="eastAsia"/>
          <w:bCs/>
          <w:sz w:val="24"/>
          <w:szCs w:val="24"/>
        </w:rPr>
        <w:t>لنٹ</w:t>
      </w:r>
      <w:r w:rsidRPr="001811DF">
        <w:rPr>
          <w:rFonts w:ascii="Times New Roman" w:hAnsi="Times New Roman" w:cs="Times New Roman"/>
          <w:bCs/>
          <w:sz w:val="24"/>
          <w:szCs w:val="24"/>
        </w:rPr>
        <w:t xml:space="preserve"> شعاعوں ک</w:t>
      </w:r>
      <w:r w:rsidRPr="001811DF">
        <w:rPr>
          <w:rFonts w:ascii="Times New Roman" w:hAnsi="Times New Roman" w:cs="Times New Roman" w:hint="cs"/>
          <w:bCs/>
          <w:sz w:val="24"/>
          <w:szCs w:val="24"/>
        </w:rPr>
        <w:t>ی</w:t>
      </w:r>
      <w:r w:rsidRPr="001811DF">
        <w:rPr>
          <w:rFonts w:ascii="Times New Roman" w:hAnsi="Times New Roman" w:cs="Times New Roman"/>
          <w:bCs/>
          <w:sz w:val="24"/>
          <w:szCs w:val="24"/>
        </w:rPr>
        <w:t xml:space="preserve"> وجہ سے ہوئ</w:t>
      </w:r>
      <w:r w:rsidRPr="001811DF">
        <w:rPr>
          <w:rFonts w:ascii="Times New Roman" w:hAnsi="Times New Roman" w:cs="Times New Roman" w:hint="cs"/>
          <w:bCs/>
          <w:sz w:val="24"/>
          <w:szCs w:val="24"/>
        </w:rPr>
        <w:t>ی</w:t>
      </w:r>
      <w:r w:rsidRPr="001811DF">
        <w:rPr>
          <w:rFonts w:ascii="Times New Roman" w:hAnsi="Times New Roman" w:cs="Times New Roman"/>
          <w:bCs/>
          <w:sz w:val="24"/>
          <w:szCs w:val="24"/>
        </w:rPr>
        <w:t>۔ فضائ</w:t>
      </w:r>
      <w:r w:rsidRPr="001811DF">
        <w:rPr>
          <w:rFonts w:ascii="Times New Roman" w:hAnsi="Times New Roman" w:cs="Times New Roman" w:hint="cs"/>
          <w:bCs/>
          <w:sz w:val="24"/>
          <w:szCs w:val="24"/>
        </w:rPr>
        <w:t>ی</w:t>
      </w:r>
      <w:r w:rsidRPr="001811DF">
        <w:rPr>
          <w:rFonts w:ascii="Times New Roman" w:hAnsi="Times New Roman" w:cs="Times New Roman"/>
          <w:bCs/>
          <w:sz w:val="24"/>
          <w:szCs w:val="24"/>
        </w:rPr>
        <w:t xml:space="preserve"> تحق</w:t>
      </w:r>
      <w:r w:rsidRPr="001811DF">
        <w:rPr>
          <w:rFonts w:ascii="Times New Roman" w:hAnsi="Times New Roman" w:cs="Times New Roman" w:hint="cs"/>
          <w:bCs/>
          <w:sz w:val="24"/>
          <w:szCs w:val="24"/>
        </w:rPr>
        <w:t>ی</w:t>
      </w:r>
      <w:r w:rsidRPr="001811DF">
        <w:rPr>
          <w:rFonts w:ascii="Times New Roman" w:hAnsi="Times New Roman" w:cs="Times New Roman" w:hint="eastAsia"/>
          <w:bCs/>
          <w:sz w:val="24"/>
          <w:szCs w:val="24"/>
        </w:rPr>
        <w:t>ق</w:t>
      </w:r>
      <w:r w:rsidRPr="001811DF">
        <w:rPr>
          <w:rFonts w:ascii="Times New Roman" w:hAnsi="Times New Roman" w:cs="Times New Roman"/>
          <w:bCs/>
          <w:sz w:val="24"/>
          <w:szCs w:val="24"/>
        </w:rPr>
        <w:t xml:space="preserve"> سے </w:t>
      </w:r>
      <w:r w:rsidRPr="001811DF">
        <w:rPr>
          <w:rFonts w:ascii="Times New Roman" w:hAnsi="Times New Roman" w:cs="Times New Roman" w:hint="cs"/>
          <w:bCs/>
          <w:sz w:val="24"/>
          <w:szCs w:val="24"/>
        </w:rPr>
        <w:t>ی</w:t>
      </w:r>
      <w:r w:rsidRPr="001811DF">
        <w:rPr>
          <w:rFonts w:ascii="Times New Roman" w:hAnsi="Times New Roman" w:cs="Times New Roman" w:hint="eastAsia"/>
          <w:bCs/>
          <w:sz w:val="24"/>
          <w:szCs w:val="24"/>
        </w:rPr>
        <w:t>ہ</w:t>
      </w:r>
      <w:r w:rsidRPr="001811DF">
        <w:rPr>
          <w:rFonts w:ascii="Times New Roman" w:hAnsi="Times New Roman" w:cs="Times New Roman"/>
          <w:bCs/>
          <w:sz w:val="24"/>
          <w:szCs w:val="24"/>
        </w:rPr>
        <w:t xml:space="preserve"> انکشاف ب</w:t>
      </w:r>
      <w:r w:rsidRPr="001811DF">
        <w:rPr>
          <w:rFonts w:ascii="Times New Roman" w:hAnsi="Times New Roman" w:cs="Times New Roman" w:hint="eastAsia"/>
          <w:bCs/>
          <w:sz w:val="24"/>
          <w:szCs w:val="24"/>
        </w:rPr>
        <w:t>ھ</w:t>
      </w:r>
      <w:r w:rsidRPr="001811DF">
        <w:rPr>
          <w:rFonts w:ascii="Times New Roman" w:hAnsi="Times New Roman" w:cs="Times New Roman" w:hint="cs"/>
          <w:bCs/>
          <w:sz w:val="24"/>
          <w:szCs w:val="24"/>
        </w:rPr>
        <w:t>ی</w:t>
      </w:r>
      <w:r w:rsidRPr="001811DF">
        <w:rPr>
          <w:rFonts w:ascii="Times New Roman" w:hAnsi="Times New Roman" w:cs="Times New Roman"/>
          <w:bCs/>
          <w:sz w:val="24"/>
          <w:szCs w:val="24"/>
        </w:rPr>
        <w:t xml:space="preserve"> ہوا کہ اوزون کے غلاف م</w:t>
      </w:r>
      <w:r w:rsidRPr="001811DF">
        <w:rPr>
          <w:rFonts w:ascii="Times New Roman" w:hAnsi="Times New Roman" w:cs="Times New Roman" w:hint="cs"/>
          <w:bCs/>
          <w:sz w:val="24"/>
          <w:szCs w:val="24"/>
        </w:rPr>
        <w:t>ی</w:t>
      </w:r>
      <w:r w:rsidRPr="001811DF">
        <w:rPr>
          <w:rFonts w:ascii="Times New Roman" w:hAnsi="Times New Roman" w:cs="Times New Roman" w:hint="eastAsia"/>
          <w:bCs/>
          <w:sz w:val="24"/>
          <w:szCs w:val="24"/>
        </w:rPr>
        <w:t>ں</w:t>
      </w:r>
      <w:r w:rsidRPr="001811DF">
        <w:rPr>
          <w:rFonts w:ascii="Times New Roman" w:hAnsi="Times New Roman" w:cs="Times New Roman"/>
          <w:bCs/>
          <w:sz w:val="24"/>
          <w:szCs w:val="24"/>
        </w:rPr>
        <w:t xml:space="preserve"> چھوٹا سا سوراخ ہوگ</w:t>
      </w:r>
      <w:r w:rsidRPr="001811DF">
        <w:rPr>
          <w:rFonts w:ascii="Times New Roman" w:hAnsi="Times New Roman" w:cs="Times New Roman" w:hint="cs"/>
          <w:bCs/>
          <w:sz w:val="24"/>
          <w:szCs w:val="24"/>
        </w:rPr>
        <w:t>ی</w:t>
      </w:r>
      <w:r w:rsidRPr="001811DF">
        <w:rPr>
          <w:rFonts w:ascii="Times New Roman" w:hAnsi="Times New Roman" w:cs="Times New Roman" w:hint="eastAsia"/>
          <w:bCs/>
          <w:sz w:val="24"/>
          <w:szCs w:val="24"/>
        </w:rPr>
        <w:t>ا</w:t>
      </w:r>
      <w:r w:rsidRPr="001811DF">
        <w:rPr>
          <w:rFonts w:ascii="Times New Roman" w:hAnsi="Times New Roman" w:cs="Times New Roman"/>
          <w:bCs/>
          <w:sz w:val="24"/>
          <w:szCs w:val="24"/>
        </w:rPr>
        <w:t xml:space="preserve"> ہے، جس سے نکل</w:t>
      </w:r>
      <w:r w:rsidRPr="001811DF">
        <w:rPr>
          <w:rFonts w:ascii="Times New Roman" w:hAnsi="Times New Roman" w:cs="Times New Roman" w:hint="cs"/>
          <w:bCs/>
          <w:sz w:val="24"/>
          <w:szCs w:val="24"/>
        </w:rPr>
        <w:t>ی</w:t>
      </w:r>
      <w:r w:rsidRPr="001811DF">
        <w:rPr>
          <w:rFonts w:ascii="Times New Roman" w:hAnsi="Times New Roman" w:cs="Times New Roman"/>
          <w:bCs/>
          <w:sz w:val="24"/>
          <w:szCs w:val="24"/>
        </w:rPr>
        <w:t xml:space="preserve"> </w:t>
      </w:r>
      <w:r w:rsidRPr="001811DF">
        <w:rPr>
          <w:rFonts w:ascii="Times New Roman" w:hAnsi="Times New Roman" w:cs="Times New Roman" w:hint="cs"/>
          <w:bCs/>
          <w:sz w:val="24"/>
          <w:szCs w:val="24"/>
        </w:rPr>
        <w:t>ی</w:t>
      </w:r>
      <w:r w:rsidRPr="001811DF">
        <w:rPr>
          <w:rFonts w:ascii="Times New Roman" w:hAnsi="Times New Roman" w:cs="Times New Roman" w:hint="eastAsia"/>
          <w:bCs/>
          <w:sz w:val="24"/>
          <w:szCs w:val="24"/>
        </w:rPr>
        <w:t>ہ</w:t>
      </w:r>
      <w:r w:rsidRPr="001811DF">
        <w:rPr>
          <w:rFonts w:ascii="Times New Roman" w:hAnsi="Times New Roman" w:cs="Times New Roman"/>
          <w:bCs/>
          <w:sz w:val="24"/>
          <w:szCs w:val="24"/>
        </w:rPr>
        <w:t xml:space="preserve"> شعاع</w:t>
      </w:r>
      <w:r w:rsidRPr="001811DF">
        <w:rPr>
          <w:rFonts w:ascii="Times New Roman" w:hAnsi="Times New Roman" w:cs="Times New Roman" w:hint="cs"/>
          <w:bCs/>
          <w:sz w:val="24"/>
          <w:szCs w:val="24"/>
        </w:rPr>
        <w:t>ی</w:t>
      </w:r>
      <w:r w:rsidRPr="001811DF">
        <w:rPr>
          <w:rFonts w:ascii="Times New Roman" w:hAnsi="Times New Roman" w:cs="Times New Roman" w:hint="eastAsia"/>
          <w:bCs/>
          <w:sz w:val="24"/>
          <w:szCs w:val="24"/>
        </w:rPr>
        <w:t>ں</w:t>
      </w:r>
      <w:r w:rsidRPr="001811DF">
        <w:rPr>
          <w:rFonts w:ascii="Times New Roman" w:hAnsi="Times New Roman" w:cs="Times New Roman"/>
          <w:bCs/>
          <w:sz w:val="24"/>
          <w:szCs w:val="24"/>
        </w:rPr>
        <w:t xml:space="preserve"> بچ</w:t>
      </w:r>
      <w:r w:rsidRPr="001811DF">
        <w:rPr>
          <w:rFonts w:ascii="Times New Roman" w:hAnsi="Times New Roman" w:cs="Times New Roman" w:hint="cs"/>
          <w:bCs/>
          <w:sz w:val="24"/>
          <w:szCs w:val="24"/>
        </w:rPr>
        <w:t>ی</w:t>
      </w:r>
      <w:r w:rsidRPr="001811DF">
        <w:rPr>
          <w:rFonts w:ascii="Times New Roman" w:hAnsi="Times New Roman" w:cs="Times New Roman"/>
          <w:bCs/>
          <w:sz w:val="24"/>
          <w:szCs w:val="24"/>
        </w:rPr>
        <w:t xml:space="preserve"> پر اثرانداز ہوئ</w:t>
      </w:r>
      <w:r w:rsidRPr="001811DF">
        <w:rPr>
          <w:rFonts w:ascii="Times New Roman" w:hAnsi="Times New Roman" w:cs="Times New Roman" w:hint="cs"/>
          <w:bCs/>
          <w:sz w:val="24"/>
          <w:szCs w:val="24"/>
        </w:rPr>
        <w:t>ی</w:t>
      </w:r>
      <w:r w:rsidRPr="001811DF">
        <w:rPr>
          <w:rFonts w:ascii="Times New Roman" w:hAnsi="Times New Roman" w:cs="Times New Roman" w:hint="eastAsia"/>
          <w:bCs/>
          <w:sz w:val="24"/>
          <w:szCs w:val="24"/>
        </w:rPr>
        <w:t>ں</w:t>
      </w:r>
      <w:r w:rsidRPr="001811DF">
        <w:rPr>
          <w:rFonts w:ascii="Times New Roman" w:hAnsi="Times New Roman" w:cs="Times New Roman"/>
          <w:bCs/>
          <w:sz w:val="24"/>
          <w:szCs w:val="24"/>
        </w:rPr>
        <w:t>۔” The narration style of presentation makes the science more real and understandable for people. Those resemblances in using declarative sentences, giving a detailed explanation and adding scientific evidence show that both languages have common patterns of constructing the sentence to pass complex information correctly.</w:t>
      </w:r>
    </w:p>
    <w:p w14:paraId="6457E91E" w14:textId="77777777" w:rsidR="001811DF" w:rsidRPr="001811DF" w:rsidRDefault="001811DF" w:rsidP="001811DF">
      <w:pPr>
        <w:spacing w:after="0" w:line="480" w:lineRule="auto"/>
        <w:ind w:firstLine="720"/>
        <w:jc w:val="both"/>
        <w:rPr>
          <w:rFonts w:ascii="Times New Roman" w:hAnsi="Times New Roman" w:cs="Times New Roman"/>
          <w:bCs/>
          <w:sz w:val="24"/>
          <w:szCs w:val="24"/>
        </w:rPr>
      </w:pPr>
      <w:r w:rsidRPr="001811DF">
        <w:rPr>
          <w:rFonts w:ascii="Times New Roman" w:hAnsi="Times New Roman" w:cs="Times New Roman"/>
          <w:bCs/>
          <w:sz w:val="24"/>
          <w:szCs w:val="24"/>
        </w:rPr>
        <w:t>English: “The top Nasa climate scientist Prof Jim Hansen has declared that ‘AVERTING the worst consequences of human-caused climate change' is a ‘great moral issue', comparable to slavery. This sentence has an introductory clause that introduces the main clause. It offers a wide perspective on the subject, highlights its importance by comparison to slavery. It is a simple sentence, the introductory clause comes first, followed by the main clause. Urdu: “Urdu: تمام زم</w:t>
      </w:r>
      <w:r w:rsidRPr="001811DF">
        <w:rPr>
          <w:rFonts w:ascii="Times New Roman" w:hAnsi="Times New Roman" w:cs="Times New Roman" w:hint="cs"/>
          <w:bCs/>
          <w:sz w:val="24"/>
          <w:szCs w:val="24"/>
        </w:rPr>
        <w:t>ی</w:t>
      </w:r>
      <w:r w:rsidRPr="001811DF">
        <w:rPr>
          <w:rFonts w:ascii="Times New Roman" w:hAnsi="Times New Roman" w:cs="Times New Roman" w:hint="eastAsia"/>
          <w:bCs/>
          <w:sz w:val="24"/>
          <w:szCs w:val="24"/>
        </w:rPr>
        <w:t>ن</w:t>
      </w:r>
      <w:r w:rsidRPr="001811DF">
        <w:rPr>
          <w:rFonts w:ascii="Times New Roman" w:hAnsi="Times New Roman" w:cs="Times New Roman" w:hint="cs"/>
          <w:bCs/>
          <w:sz w:val="24"/>
          <w:szCs w:val="24"/>
        </w:rPr>
        <w:t>ی</w:t>
      </w:r>
      <w:r w:rsidRPr="001811DF">
        <w:rPr>
          <w:rFonts w:ascii="Times New Roman" w:hAnsi="Times New Roman" w:cs="Times New Roman"/>
          <w:bCs/>
          <w:sz w:val="24"/>
          <w:szCs w:val="24"/>
        </w:rPr>
        <w:t xml:space="preserve"> ح</w:t>
      </w:r>
      <w:r w:rsidRPr="001811DF">
        <w:rPr>
          <w:rFonts w:ascii="Times New Roman" w:hAnsi="Times New Roman" w:cs="Times New Roman" w:hint="cs"/>
          <w:bCs/>
          <w:sz w:val="24"/>
          <w:szCs w:val="24"/>
        </w:rPr>
        <w:t>ی</w:t>
      </w:r>
      <w:r w:rsidRPr="001811DF">
        <w:rPr>
          <w:rFonts w:ascii="Times New Roman" w:hAnsi="Times New Roman" w:cs="Times New Roman" w:hint="eastAsia"/>
          <w:bCs/>
          <w:sz w:val="24"/>
          <w:szCs w:val="24"/>
        </w:rPr>
        <w:t>ات</w:t>
      </w:r>
      <w:r w:rsidRPr="001811DF">
        <w:rPr>
          <w:rFonts w:ascii="Times New Roman" w:hAnsi="Times New Roman" w:cs="Times New Roman"/>
          <w:bCs/>
          <w:sz w:val="24"/>
          <w:szCs w:val="24"/>
        </w:rPr>
        <w:t xml:space="preserve"> موسم</w:t>
      </w:r>
      <w:r w:rsidRPr="001811DF">
        <w:rPr>
          <w:rFonts w:ascii="Times New Roman" w:hAnsi="Times New Roman" w:cs="Times New Roman" w:hint="cs"/>
          <w:bCs/>
          <w:sz w:val="24"/>
          <w:szCs w:val="24"/>
        </w:rPr>
        <w:t>ی</w:t>
      </w:r>
      <w:r w:rsidRPr="001811DF">
        <w:rPr>
          <w:rFonts w:ascii="Times New Roman" w:hAnsi="Times New Roman" w:cs="Times New Roman"/>
          <w:bCs/>
          <w:sz w:val="24"/>
          <w:szCs w:val="24"/>
        </w:rPr>
        <w:t xml:space="preserve"> تبد</w:t>
      </w:r>
      <w:r w:rsidRPr="001811DF">
        <w:rPr>
          <w:rFonts w:ascii="Times New Roman" w:hAnsi="Times New Roman" w:cs="Times New Roman" w:hint="cs"/>
          <w:bCs/>
          <w:sz w:val="24"/>
          <w:szCs w:val="24"/>
        </w:rPr>
        <w:t>ی</w:t>
      </w:r>
      <w:r w:rsidRPr="001811DF">
        <w:rPr>
          <w:rFonts w:ascii="Times New Roman" w:hAnsi="Times New Roman" w:cs="Times New Roman" w:hint="eastAsia"/>
          <w:bCs/>
          <w:sz w:val="24"/>
          <w:szCs w:val="24"/>
        </w:rPr>
        <w:t>ل</w:t>
      </w:r>
      <w:r w:rsidRPr="001811DF">
        <w:rPr>
          <w:rFonts w:ascii="Times New Roman" w:hAnsi="Times New Roman" w:cs="Times New Roman" w:hint="cs"/>
          <w:bCs/>
          <w:sz w:val="24"/>
          <w:szCs w:val="24"/>
        </w:rPr>
        <w:t>ی</w:t>
      </w:r>
      <w:r w:rsidRPr="001811DF">
        <w:rPr>
          <w:rFonts w:ascii="Times New Roman" w:hAnsi="Times New Roman" w:cs="Times New Roman" w:hint="eastAsia"/>
          <w:bCs/>
          <w:sz w:val="24"/>
          <w:szCs w:val="24"/>
        </w:rPr>
        <w:t>اں،</w:t>
      </w:r>
      <w:r w:rsidRPr="001811DF">
        <w:rPr>
          <w:rFonts w:ascii="Times New Roman" w:hAnsi="Times New Roman" w:cs="Times New Roman"/>
          <w:bCs/>
          <w:sz w:val="24"/>
          <w:szCs w:val="24"/>
        </w:rPr>
        <w:t xml:space="preserve"> ہوا پان</w:t>
      </w:r>
      <w:r w:rsidRPr="001811DF">
        <w:rPr>
          <w:rFonts w:ascii="Times New Roman" w:hAnsi="Times New Roman" w:cs="Times New Roman" w:hint="cs"/>
          <w:bCs/>
          <w:sz w:val="24"/>
          <w:szCs w:val="24"/>
        </w:rPr>
        <w:t>ی</w:t>
      </w:r>
      <w:r w:rsidRPr="001811DF">
        <w:rPr>
          <w:rFonts w:ascii="Times New Roman" w:hAnsi="Times New Roman" w:cs="Times New Roman"/>
          <w:bCs/>
          <w:sz w:val="24"/>
          <w:szCs w:val="24"/>
        </w:rPr>
        <w:t xml:space="preserve"> فضا زم</w:t>
      </w:r>
      <w:r w:rsidRPr="001811DF">
        <w:rPr>
          <w:rFonts w:ascii="Times New Roman" w:hAnsi="Times New Roman" w:cs="Times New Roman" w:hint="cs"/>
          <w:bCs/>
          <w:sz w:val="24"/>
          <w:szCs w:val="24"/>
        </w:rPr>
        <w:t>ی</w:t>
      </w:r>
      <w:r w:rsidRPr="001811DF">
        <w:rPr>
          <w:rFonts w:ascii="Times New Roman" w:hAnsi="Times New Roman" w:cs="Times New Roman"/>
          <w:bCs/>
          <w:sz w:val="24"/>
          <w:szCs w:val="24"/>
        </w:rPr>
        <w:t>ن سب ا</w:t>
      </w:r>
      <w:r w:rsidRPr="001811DF">
        <w:rPr>
          <w:rFonts w:ascii="Times New Roman" w:hAnsi="Times New Roman" w:cs="Times New Roman" w:hint="cs"/>
          <w:bCs/>
          <w:sz w:val="24"/>
          <w:szCs w:val="24"/>
        </w:rPr>
        <w:t>ی</w:t>
      </w:r>
      <w:r w:rsidRPr="001811DF">
        <w:rPr>
          <w:rFonts w:ascii="Times New Roman" w:hAnsi="Times New Roman" w:cs="Times New Roman" w:hint="eastAsia"/>
          <w:bCs/>
          <w:sz w:val="24"/>
          <w:szCs w:val="24"/>
        </w:rPr>
        <w:t>ک</w:t>
      </w:r>
      <w:r w:rsidRPr="001811DF">
        <w:rPr>
          <w:rFonts w:ascii="Times New Roman" w:hAnsi="Times New Roman" w:cs="Times New Roman"/>
          <w:bCs/>
          <w:sz w:val="24"/>
          <w:szCs w:val="24"/>
        </w:rPr>
        <w:t xml:space="preserve"> ہے۔”</w:t>
      </w:r>
    </w:p>
    <w:p w14:paraId="75E56A79" w14:textId="1B96FEF0" w:rsidR="00B4077D" w:rsidRPr="00B4077D" w:rsidRDefault="001811DF" w:rsidP="0079222D">
      <w:pPr>
        <w:spacing w:after="0" w:line="480" w:lineRule="auto"/>
        <w:ind w:firstLine="720"/>
        <w:jc w:val="both"/>
        <w:rPr>
          <w:rFonts w:ascii="Times New Roman" w:hAnsi="Times New Roman" w:cs="Times New Roman"/>
          <w:bCs/>
          <w:sz w:val="24"/>
          <w:szCs w:val="24"/>
        </w:rPr>
      </w:pPr>
      <w:r w:rsidRPr="001811DF">
        <w:rPr>
          <w:rFonts w:ascii="Times New Roman" w:hAnsi="Times New Roman" w:cs="Times New Roman"/>
          <w:bCs/>
          <w:sz w:val="24"/>
          <w:szCs w:val="24"/>
        </w:rPr>
        <w:t xml:space="preserve">In this case, the introductory clause provides a general background on environmental elements and is followed by the main clause. It sets up the subject and introduces the reader to more specific details. The purpose of both sentences is to set up the main point by first offering context. This is to help the reader become engaged, to lay the groundwork for further discussion, and to illustrate the similarity in both languages in terms of sentence construction to introduce important topics. English: “He contends that to postpone to future generations “expensive and destructive consequences” for society is “an injustice of one generation to others.” This sentence is clearly a declarative statement that conveys Hansen's perspective. It has a simple structure (S </w:t>
      </w:r>
      <w:r w:rsidRPr="001811DF">
        <w:rPr>
          <w:rFonts w:ascii="Times New Roman" w:hAnsi="Times New Roman" w:cs="Times New Roman"/>
          <w:bCs/>
          <w:sz w:val="24"/>
          <w:szCs w:val="24"/>
        </w:rPr>
        <w:lastRenderedPageBreak/>
        <w:t>V O), making the argument easy to understand.</w:t>
      </w:r>
      <w:r w:rsidR="00746B6D">
        <w:rPr>
          <w:rFonts w:ascii="Times New Roman" w:hAnsi="Times New Roman" w:cs="Times New Roman"/>
          <w:bCs/>
          <w:sz w:val="24"/>
          <w:szCs w:val="24"/>
        </w:rPr>
        <w:t xml:space="preserve"> </w:t>
      </w:r>
      <w:r w:rsidR="00B4077D" w:rsidRPr="00B4077D">
        <w:rPr>
          <w:rFonts w:ascii="Times New Roman" w:hAnsi="Times New Roman" w:cs="Times New Roman"/>
          <w:bCs/>
          <w:sz w:val="24"/>
          <w:szCs w:val="24"/>
        </w:rPr>
        <w:t>In Urdu: “</w:t>
      </w:r>
      <w:r w:rsidR="0079222D">
        <w:rPr>
          <w:rFonts w:ascii="Times New Roman" w:hAnsi="Times New Roman" w:cs="Times New Roman"/>
          <w:bCs/>
          <w:sz w:val="24"/>
          <w:szCs w:val="24"/>
        </w:rPr>
        <w:t>…</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پورے</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ایک</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سال</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بعد</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کی</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تحقیق</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و</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تفتیش</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کے</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بعد</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یہ</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انکشاف</w:t>
      </w:r>
      <w:r w:rsidR="0079222D">
        <w:rPr>
          <w:rFonts w:ascii="Times New Roman" w:hAnsi="Times New Roman" w:cs="Times New Roman"/>
          <w:bCs/>
          <w:sz w:val="24"/>
          <w:szCs w:val="24"/>
        </w:rPr>
        <w:t>…</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ہے</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،جس</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سے</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نکلی</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یہ</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شعاعیں</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بچی</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پر</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اثرانداز</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ہوئیں</w:t>
      </w:r>
      <w:r w:rsidR="00B4077D" w:rsidRPr="00B4077D">
        <w:rPr>
          <w:rFonts w:ascii="Times New Roman" w:hAnsi="Times New Roman" w:cs="Times New Roman"/>
          <w:bCs/>
          <w:sz w:val="24"/>
          <w:szCs w:val="24"/>
        </w:rPr>
        <w:t>۔”</w:t>
      </w:r>
    </w:p>
    <w:p w14:paraId="6383F79C" w14:textId="77777777" w:rsidR="00455DEC" w:rsidRPr="00455DEC" w:rsidRDefault="00455DEC" w:rsidP="00455DEC">
      <w:pPr>
        <w:spacing w:after="0" w:line="480" w:lineRule="auto"/>
        <w:ind w:firstLine="720"/>
        <w:jc w:val="both"/>
        <w:rPr>
          <w:rFonts w:ascii="Times New Roman" w:hAnsi="Times New Roman" w:cs="Times New Roman"/>
          <w:bCs/>
          <w:sz w:val="24"/>
          <w:szCs w:val="24"/>
        </w:rPr>
      </w:pPr>
      <w:r w:rsidRPr="00455DEC">
        <w:rPr>
          <w:rFonts w:ascii="Times New Roman" w:hAnsi="Times New Roman" w:cs="Times New Roman"/>
          <w:bCs/>
          <w:sz w:val="24"/>
          <w:szCs w:val="24"/>
        </w:rPr>
        <w:t>This is a sentence that reports the results of scientific research, and provides evidence in a logical format. Structured sentences are used in both sentences to present scientific evidence. Such similarity indicates that both languages are suited to convey complex information and thus, the notion of Universal Grammar, that all human languages share a common structure is reinforced.</w:t>
      </w:r>
    </w:p>
    <w:p w14:paraId="08E43E30" w14:textId="71EA33AA" w:rsidR="00FD1F00" w:rsidRPr="00FD1F00" w:rsidRDefault="00455DEC" w:rsidP="00FD1F00">
      <w:pPr>
        <w:spacing w:after="0" w:line="480" w:lineRule="auto"/>
        <w:ind w:firstLine="720"/>
        <w:jc w:val="both"/>
        <w:rPr>
          <w:rFonts w:ascii="Times New Roman" w:hAnsi="Times New Roman" w:cs="Times New Roman"/>
          <w:bCs/>
          <w:sz w:val="24"/>
          <w:szCs w:val="24"/>
        </w:rPr>
      </w:pPr>
      <w:r w:rsidRPr="00455DEC">
        <w:rPr>
          <w:rFonts w:ascii="Times New Roman" w:hAnsi="Times New Roman" w:cs="Times New Roman"/>
          <w:bCs/>
          <w:sz w:val="24"/>
          <w:szCs w:val="24"/>
        </w:rPr>
        <w:t>.</w:t>
      </w:r>
      <w:r w:rsidR="00232AD0">
        <w:rPr>
          <w:rFonts w:ascii="Times New Roman" w:hAnsi="Times New Roman" w:cs="Times New Roman"/>
          <w:bCs/>
          <w:sz w:val="24"/>
          <w:szCs w:val="24"/>
        </w:rPr>
        <w:t xml:space="preserve"> </w:t>
      </w:r>
      <w:r w:rsidR="00B4077D" w:rsidRPr="00B4077D">
        <w:rPr>
          <w:rFonts w:ascii="Times New Roman" w:hAnsi="Times New Roman" w:cs="Times New Roman"/>
          <w:bCs/>
          <w:sz w:val="24"/>
          <w:szCs w:val="24"/>
        </w:rPr>
        <w:t>In Urdu: “</w:t>
      </w:r>
      <w:r w:rsidR="00B4077D" w:rsidRPr="00B4077D">
        <w:rPr>
          <w:rFonts w:ascii="Times New Roman" w:hAnsi="Times New Roman" w:cs="Times New Roman" w:hint="cs"/>
          <w:bCs/>
          <w:sz w:val="24"/>
          <w:szCs w:val="24"/>
        </w:rPr>
        <w:t>گئی</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ہے</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کہ</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زمین</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پر</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جو</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موسمی</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تغیرات</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کا</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سلسلہ</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چل</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پڑا</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ہے</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درحقیقت</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ا</w:t>
      </w:r>
      <w:r w:rsidR="00746B6D">
        <w:rPr>
          <w:rFonts w:ascii="Times New Roman" w:hAnsi="Times New Roman" w:cs="Times New Roman"/>
          <w:bCs/>
          <w:sz w:val="24"/>
          <w:szCs w:val="24"/>
        </w:rPr>
        <w:t>…</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حصہ</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ہے</w:t>
      </w:r>
      <w:r w:rsidR="00B4077D" w:rsidRPr="00B4077D">
        <w:rPr>
          <w:rFonts w:ascii="Times New Roman" w:hAnsi="Times New Roman" w:cs="Times New Roman"/>
          <w:bCs/>
          <w:sz w:val="24"/>
          <w:szCs w:val="24"/>
        </w:rPr>
        <w:t>۔”</w:t>
      </w:r>
      <w:r w:rsidR="00232AD0">
        <w:rPr>
          <w:rFonts w:ascii="Times New Roman" w:hAnsi="Times New Roman" w:cs="Times New Roman"/>
          <w:bCs/>
          <w:sz w:val="24"/>
          <w:szCs w:val="24"/>
        </w:rPr>
        <w:t xml:space="preserve">. </w:t>
      </w:r>
      <w:r w:rsidR="00FD1F00" w:rsidRPr="00FD1F00">
        <w:rPr>
          <w:rFonts w:ascii="Times New Roman" w:hAnsi="Times New Roman" w:cs="Times New Roman"/>
          <w:bCs/>
          <w:sz w:val="24"/>
          <w:szCs w:val="24"/>
        </w:rPr>
        <w:t>This sentence is a moral dilemma, as it claims that people are responsible for environmental change. It features a straightforward and clear organization to present the argument. Both sentences are straightforward and clear in stating moral arguments. This similarity points to the fact that both languages are able to communicate moral and ethical issues well thus supporting that there are common principles in human languages to express moral and ethical issues.</w:t>
      </w:r>
    </w:p>
    <w:p w14:paraId="61957F6E" w14:textId="00FDA536" w:rsidR="00B4077D" w:rsidRPr="00B4077D" w:rsidRDefault="00FD1F00" w:rsidP="00FD1F00">
      <w:pPr>
        <w:spacing w:after="0" w:line="480" w:lineRule="auto"/>
        <w:ind w:firstLine="720"/>
        <w:jc w:val="both"/>
        <w:rPr>
          <w:rFonts w:ascii="Times New Roman" w:hAnsi="Times New Roman" w:cs="Times New Roman"/>
          <w:bCs/>
          <w:sz w:val="24"/>
          <w:szCs w:val="24"/>
        </w:rPr>
      </w:pPr>
      <w:r w:rsidRPr="00FD1F00">
        <w:rPr>
          <w:rFonts w:ascii="Times New Roman" w:hAnsi="Times New Roman" w:cs="Times New Roman"/>
          <w:bCs/>
          <w:sz w:val="24"/>
          <w:szCs w:val="24"/>
        </w:rPr>
        <w:t xml:space="preserve">Hansen will make the case in his lecture that the problem of future generations due to climate change is so pressing that a flatrate tax globally is necessary to implement immediate reductions in fossil fuel consumption. </w:t>
      </w:r>
    </w:p>
    <w:p w14:paraId="0FCE488B" w14:textId="77777777" w:rsidR="00B4077D" w:rsidRPr="00B4077D" w:rsidRDefault="00B4077D" w:rsidP="00B4077D">
      <w:pPr>
        <w:spacing w:after="0" w:line="480" w:lineRule="auto"/>
        <w:ind w:firstLine="720"/>
        <w:jc w:val="both"/>
        <w:rPr>
          <w:rFonts w:ascii="Times New Roman" w:hAnsi="Times New Roman" w:cs="Times New Roman"/>
          <w:bCs/>
          <w:sz w:val="24"/>
          <w:szCs w:val="24"/>
        </w:rPr>
      </w:pPr>
      <w:r w:rsidRPr="00B4077D">
        <w:rPr>
          <w:rFonts w:ascii="Times New Roman" w:hAnsi="Times New Roman" w:cs="Times New Roman"/>
          <w:bCs/>
          <w:sz w:val="24"/>
          <w:szCs w:val="24"/>
        </w:rPr>
        <w:t>In Urdu: “</w:t>
      </w:r>
      <w:r w:rsidRPr="00B4077D">
        <w:rPr>
          <w:rFonts w:ascii="Times New Roman" w:hAnsi="Times New Roman" w:cs="Times New Roman" w:hint="cs"/>
          <w:bCs/>
          <w:sz w:val="24"/>
          <w:szCs w:val="24"/>
        </w:rPr>
        <w:t>زمین</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کی</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سب</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سے</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اوپری</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سطح</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اوزون</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کہلاتی</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ہے</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یہ</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ایک</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فضائی</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غلاف</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ہے</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جو</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زمین</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کو</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سورج</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کی</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الٹراوائیلنٹ</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شعاعوں</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سے</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محفوظ</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رکھتا</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ہے</w:t>
      </w:r>
      <w:r w:rsidRPr="00B4077D">
        <w:rPr>
          <w:rFonts w:ascii="Times New Roman" w:hAnsi="Times New Roman" w:cs="Times New Roman"/>
          <w:bCs/>
          <w:sz w:val="24"/>
          <w:szCs w:val="24"/>
        </w:rPr>
        <w:t>۔”</w:t>
      </w:r>
    </w:p>
    <w:p w14:paraId="1EAB0F63" w14:textId="77777777" w:rsidR="00C95671" w:rsidRPr="00C95671" w:rsidRDefault="00C95671" w:rsidP="00C95671">
      <w:pPr>
        <w:spacing w:after="0" w:line="480" w:lineRule="auto"/>
        <w:ind w:firstLine="720"/>
        <w:jc w:val="both"/>
        <w:rPr>
          <w:rFonts w:ascii="Times New Roman" w:hAnsi="Times New Roman" w:cs="Times New Roman"/>
          <w:bCs/>
          <w:sz w:val="24"/>
          <w:szCs w:val="24"/>
        </w:rPr>
      </w:pPr>
      <w:r w:rsidRPr="00C95671">
        <w:rPr>
          <w:rFonts w:ascii="Times New Roman" w:hAnsi="Times New Roman" w:cs="Times New Roman"/>
          <w:bCs/>
          <w:sz w:val="24"/>
          <w:szCs w:val="24"/>
        </w:rPr>
        <w:t>The sentences are consecutive, and they are both informative, providing further details about the ozone layer and its role, so that the reader grasps the subject thoroughly. In both examples the explanations are detailed, using consecutive sentences. This similarity demonstrates that both languages are capable of explaining elaborately complex topics via structured and clear sentences and thus the Universal Grammar theory is supported.</w:t>
      </w:r>
    </w:p>
    <w:p w14:paraId="237A0236" w14:textId="77777777" w:rsidR="00C95671" w:rsidRPr="00C95671" w:rsidRDefault="00C95671" w:rsidP="00C95671">
      <w:pPr>
        <w:spacing w:after="0" w:line="480" w:lineRule="auto"/>
        <w:ind w:firstLine="720"/>
        <w:jc w:val="both"/>
        <w:rPr>
          <w:rFonts w:ascii="Times New Roman" w:hAnsi="Times New Roman" w:cs="Times New Roman"/>
          <w:bCs/>
          <w:sz w:val="24"/>
          <w:szCs w:val="24"/>
        </w:rPr>
      </w:pPr>
      <w:r w:rsidRPr="00C95671">
        <w:rPr>
          <w:rFonts w:ascii="Times New Roman" w:hAnsi="Times New Roman" w:cs="Times New Roman"/>
          <w:bCs/>
          <w:sz w:val="24"/>
          <w:szCs w:val="24"/>
        </w:rPr>
        <w:lastRenderedPageBreak/>
        <w:t>Hansen said in English: “Before receiving the prize, which has been awarded to Sir David Attenborough, ecologist James Lovelock and economist Amartya Sen in the past, the latest climate models had indicated that the planet was on the brink of emergency.”</w:t>
      </w:r>
    </w:p>
    <w:p w14:paraId="4AF713B4" w14:textId="77777777" w:rsidR="00A815B0" w:rsidRPr="00A815B0" w:rsidRDefault="00C95671" w:rsidP="00A815B0">
      <w:pPr>
        <w:spacing w:after="0" w:line="480" w:lineRule="auto"/>
        <w:ind w:firstLine="720"/>
        <w:jc w:val="both"/>
        <w:rPr>
          <w:rFonts w:ascii="Times New Roman" w:hAnsi="Times New Roman" w:cs="Times New Roman"/>
          <w:bCs/>
          <w:sz w:val="24"/>
          <w:szCs w:val="24"/>
        </w:rPr>
      </w:pPr>
      <w:r w:rsidRPr="00C95671">
        <w:rPr>
          <w:rFonts w:ascii="Times New Roman" w:hAnsi="Times New Roman" w:cs="Times New Roman"/>
          <w:bCs/>
          <w:sz w:val="24"/>
          <w:szCs w:val="24"/>
        </w:rPr>
        <w:t>The sentence uses a combination of declarative and complex sentence structures to highlight the importance of the climate crisis. It highlights the significance of the issue and the need for immediate action.</w:t>
      </w:r>
      <w:r w:rsidR="00232AD0">
        <w:rPr>
          <w:rFonts w:ascii="Times New Roman" w:hAnsi="Times New Roman" w:cs="Times New Roman"/>
          <w:bCs/>
          <w:sz w:val="24"/>
          <w:szCs w:val="24"/>
        </w:rPr>
        <w:t xml:space="preserve"> </w:t>
      </w:r>
      <w:r w:rsidR="00B4077D" w:rsidRPr="00B4077D">
        <w:rPr>
          <w:rFonts w:ascii="Times New Roman" w:hAnsi="Times New Roman" w:cs="Times New Roman"/>
          <w:bCs/>
          <w:sz w:val="24"/>
          <w:szCs w:val="24"/>
        </w:rPr>
        <w:t>In Urdu: “</w:t>
      </w:r>
      <w:r w:rsidR="00B4077D" w:rsidRPr="00B4077D">
        <w:rPr>
          <w:rFonts w:ascii="Times New Roman" w:hAnsi="Times New Roman" w:cs="Times New Roman" w:hint="cs"/>
          <w:bCs/>
          <w:sz w:val="24"/>
          <w:szCs w:val="24"/>
        </w:rPr>
        <w:t>اقوام</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متحدہ</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کے</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عالمی</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ادارہ</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ماحولیات</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سمیت</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دیگر</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ممالک</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سائنس</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دان</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بھی</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سرجوڑ</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کر</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بیٹھ</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گئے</w:t>
      </w:r>
      <w:r w:rsidR="00B4077D" w:rsidRPr="00B4077D">
        <w:rPr>
          <w:rFonts w:ascii="Times New Roman" w:hAnsi="Times New Roman" w:cs="Times New Roman"/>
          <w:bCs/>
          <w:sz w:val="24"/>
          <w:szCs w:val="24"/>
        </w:rPr>
        <w:t>۔”</w:t>
      </w:r>
      <w:r w:rsidR="00232AD0">
        <w:rPr>
          <w:rFonts w:ascii="Times New Roman" w:hAnsi="Times New Roman" w:cs="Times New Roman"/>
          <w:bCs/>
          <w:sz w:val="24"/>
          <w:szCs w:val="24"/>
        </w:rPr>
        <w:t xml:space="preserve">. </w:t>
      </w:r>
      <w:r w:rsidR="00A815B0" w:rsidRPr="00A815B0">
        <w:rPr>
          <w:rFonts w:ascii="Times New Roman" w:hAnsi="Times New Roman" w:cs="Times New Roman"/>
          <w:bCs/>
          <w:sz w:val="24"/>
          <w:szCs w:val="24"/>
        </w:rPr>
        <w:t>The urgency of the situation is alluded to in this sentence: "International scientists have acted together. It is presented in a simple format, highlighting the severity of the problem.</w:t>
      </w:r>
    </w:p>
    <w:p w14:paraId="03BBB92F" w14:textId="77777777" w:rsidR="00A815B0" w:rsidRPr="00A815B0" w:rsidRDefault="00A815B0" w:rsidP="00A815B0">
      <w:pPr>
        <w:spacing w:after="0" w:line="480" w:lineRule="auto"/>
        <w:ind w:firstLine="720"/>
        <w:jc w:val="both"/>
        <w:rPr>
          <w:rFonts w:ascii="Times New Roman" w:hAnsi="Times New Roman" w:cs="Times New Roman"/>
          <w:bCs/>
          <w:sz w:val="24"/>
          <w:szCs w:val="24"/>
        </w:rPr>
      </w:pPr>
      <w:r w:rsidRPr="00A815B0">
        <w:rPr>
          <w:rFonts w:ascii="Times New Roman" w:hAnsi="Times New Roman" w:cs="Times New Roman"/>
          <w:bCs/>
          <w:sz w:val="24"/>
          <w:szCs w:val="24"/>
        </w:rPr>
        <w:t>Both sentences are written in a direct and clear way, and call the reader to action. This similarity illustrates the capacity of both languages to effectively convey the urgency of response to crucial problems, which justifies the Universal Grammar theory.</w:t>
      </w:r>
    </w:p>
    <w:p w14:paraId="7267C0C7" w14:textId="6DE289BA" w:rsidR="00B4077D" w:rsidRPr="00B4077D" w:rsidRDefault="00A815B0" w:rsidP="00A815B0">
      <w:pPr>
        <w:spacing w:after="0" w:line="480" w:lineRule="auto"/>
        <w:ind w:firstLine="720"/>
        <w:jc w:val="both"/>
        <w:rPr>
          <w:rFonts w:ascii="Times New Roman" w:hAnsi="Times New Roman" w:cs="Times New Roman"/>
          <w:bCs/>
          <w:sz w:val="24"/>
          <w:szCs w:val="24"/>
        </w:rPr>
      </w:pPr>
      <w:r w:rsidRPr="00A815B0">
        <w:rPr>
          <w:rFonts w:ascii="Times New Roman" w:hAnsi="Times New Roman" w:cs="Times New Roman"/>
          <w:bCs/>
          <w:sz w:val="24"/>
          <w:szCs w:val="24"/>
        </w:rPr>
        <w:t>The latest climate models have indicated that the earth is at the verge of an emergency, Hansen said. “Humanity is facing repeated natural disasters due to extreme climate events that will impact vast regions of the earth,” Hansen said. The sentences are written in a clear and straightforward manner that emphasizes the consequences of climate change on future generations. They include facts and scientific evidence.</w:t>
      </w:r>
    </w:p>
    <w:p w14:paraId="00DC2637" w14:textId="77777777" w:rsidR="00B4077D" w:rsidRPr="00B4077D" w:rsidRDefault="00B4077D" w:rsidP="00B4077D">
      <w:pPr>
        <w:spacing w:after="0" w:line="480" w:lineRule="auto"/>
        <w:ind w:firstLine="720"/>
        <w:jc w:val="both"/>
        <w:rPr>
          <w:rFonts w:ascii="Times New Roman" w:hAnsi="Times New Roman" w:cs="Times New Roman"/>
          <w:bCs/>
          <w:sz w:val="24"/>
          <w:szCs w:val="24"/>
        </w:rPr>
      </w:pPr>
      <w:r w:rsidRPr="00B4077D">
        <w:rPr>
          <w:rFonts w:ascii="Times New Roman" w:hAnsi="Times New Roman" w:cs="Times New Roman"/>
          <w:bCs/>
          <w:sz w:val="24"/>
          <w:szCs w:val="24"/>
        </w:rPr>
        <w:t>In Urdu: “</w:t>
      </w:r>
      <w:r w:rsidRPr="00B4077D">
        <w:rPr>
          <w:rFonts w:ascii="Times New Roman" w:hAnsi="Times New Roman" w:cs="Times New Roman" w:hint="cs"/>
          <w:bCs/>
          <w:sz w:val="24"/>
          <w:szCs w:val="24"/>
        </w:rPr>
        <w:t>اب</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مسئلہ</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یہ</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ہے</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کہ</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گزری</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بیسویں</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صدی</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کے</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نصف</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کے</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بعد</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دنیا</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جان</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گئی</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ہے</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کہ</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زمین</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پر</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جو</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موسمی</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تغیرات</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کا</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سلسلہ</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چل</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پڑا</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ہے</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درحقیقت</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اس</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میں</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انسانوں</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کا</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خود</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سب</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سے</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بڑا</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حصہ</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ہے</w:t>
      </w:r>
      <w:r w:rsidRPr="00B4077D">
        <w:rPr>
          <w:rFonts w:ascii="Times New Roman" w:hAnsi="Times New Roman" w:cs="Times New Roman"/>
          <w:bCs/>
          <w:sz w:val="24"/>
          <w:szCs w:val="24"/>
        </w:rPr>
        <w:t>۔”</w:t>
      </w:r>
    </w:p>
    <w:p w14:paraId="4294DA45" w14:textId="77777777" w:rsidR="008170D8" w:rsidRPr="008170D8" w:rsidRDefault="008170D8" w:rsidP="008170D8">
      <w:pPr>
        <w:spacing w:after="0" w:line="480" w:lineRule="auto"/>
        <w:ind w:firstLine="720"/>
        <w:jc w:val="both"/>
        <w:rPr>
          <w:rFonts w:ascii="Times New Roman" w:hAnsi="Times New Roman" w:cs="Times New Roman"/>
          <w:bCs/>
          <w:sz w:val="24"/>
          <w:szCs w:val="24"/>
        </w:rPr>
      </w:pPr>
      <w:r w:rsidRPr="008170D8">
        <w:rPr>
          <w:rFonts w:ascii="Times New Roman" w:hAnsi="Times New Roman" w:cs="Times New Roman"/>
          <w:bCs/>
          <w:sz w:val="24"/>
          <w:szCs w:val="24"/>
        </w:rPr>
        <w:t xml:space="preserve">The impact of human activities on climate change and the responsibility of current generations towards future generations. Both examples make clear and direct the impact of climate change on future generations. This similarity lends support to the Universal Grammar </w:t>
      </w:r>
      <w:r w:rsidRPr="008170D8">
        <w:rPr>
          <w:rFonts w:ascii="Times New Roman" w:hAnsi="Times New Roman" w:cs="Times New Roman"/>
          <w:bCs/>
          <w:sz w:val="24"/>
          <w:szCs w:val="24"/>
        </w:rPr>
        <w:lastRenderedPageBreak/>
        <w:t>theory as both languages are able to effectively communicate concerns about future consequences.</w:t>
      </w:r>
    </w:p>
    <w:p w14:paraId="5F3AD4D3" w14:textId="77777777" w:rsidR="007F3F3C" w:rsidRPr="007F3F3C" w:rsidRDefault="008170D8" w:rsidP="007F3F3C">
      <w:pPr>
        <w:spacing w:after="0" w:line="480" w:lineRule="auto"/>
        <w:ind w:firstLine="720"/>
        <w:jc w:val="both"/>
        <w:rPr>
          <w:rFonts w:ascii="Times New Roman" w:hAnsi="Times New Roman" w:cs="Times New Roman"/>
          <w:bCs/>
          <w:sz w:val="24"/>
          <w:szCs w:val="24"/>
        </w:rPr>
      </w:pPr>
      <w:r w:rsidRPr="008170D8">
        <w:rPr>
          <w:rFonts w:ascii="Times New Roman" w:hAnsi="Times New Roman" w:cs="Times New Roman"/>
          <w:bCs/>
          <w:sz w:val="24"/>
          <w:szCs w:val="24"/>
        </w:rPr>
        <w:t>In English: Hansen stated that his draft for a global carbon tax was "based on the most recent analysis of the amount of CO2 in the atmosphere, and the effects of CO2 on weather and climate and global temperatures. The sentence is used to state a solution to the climate crisis, with a simple declarative structure. It is a mix of facts and recommended action</w:t>
      </w:r>
      <w:r>
        <w:rPr>
          <w:rFonts w:ascii="Times New Roman" w:hAnsi="Times New Roman" w:cs="Times New Roman"/>
          <w:bCs/>
          <w:sz w:val="24"/>
          <w:szCs w:val="24"/>
        </w:rPr>
        <w:t xml:space="preserve">. </w:t>
      </w:r>
      <w:r w:rsidR="00B4077D" w:rsidRPr="00B4077D">
        <w:rPr>
          <w:rFonts w:ascii="Times New Roman" w:hAnsi="Times New Roman" w:cs="Times New Roman"/>
          <w:bCs/>
          <w:sz w:val="24"/>
          <w:szCs w:val="24"/>
        </w:rPr>
        <w:t>In Urdu: “</w:t>
      </w:r>
      <w:r w:rsidR="00B4077D" w:rsidRPr="00B4077D">
        <w:rPr>
          <w:rFonts w:ascii="Times New Roman" w:hAnsi="Times New Roman" w:cs="Times New Roman" w:hint="cs"/>
          <w:bCs/>
          <w:sz w:val="24"/>
          <w:szCs w:val="24"/>
        </w:rPr>
        <w:t>مکمل</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تحقیق</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کے</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بعد</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یہ</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تشویشناک</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حقیقت</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سامنے</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آئی</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کہ</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زمین</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پر</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بہت</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تیزی</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سے</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پھیلتی</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آلودگی</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کی</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وجہ</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سے</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اوزون</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میںسوراخ</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پیداہوا</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تب</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اس</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سوراخ</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کو</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بند</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کرنے</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کی</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کوششیں</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شروع</w:t>
      </w:r>
      <w:r w:rsidR="00B4077D" w:rsidRPr="00B4077D">
        <w:rPr>
          <w:rFonts w:ascii="Times New Roman" w:hAnsi="Times New Roman" w:cs="Times New Roman"/>
          <w:bCs/>
          <w:sz w:val="24"/>
          <w:szCs w:val="24"/>
        </w:rPr>
        <w:t xml:space="preserve"> </w:t>
      </w:r>
      <w:r w:rsidR="00B4077D" w:rsidRPr="00B4077D">
        <w:rPr>
          <w:rFonts w:ascii="Times New Roman" w:hAnsi="Times New Roman" w:cs="Times New Roman" w:hint="cs"/>
          <w:bCs/>
          <w:sz w:val="24"/>
          <w:szCs w:val="24"/>
        </w:rPr>
        <w:t>ہوئیں</w:t>
      </w:r>
      <w:r w:rsidR="00B4077D" w:rsidRPr="00B4077D">
        <w:rPr>
          <w:rFonts w:ascii="Times New Roman" w:hAnsi="Times New Roman" w:cs="Times New Roman"/>
          <w:bCs/>
          <w:sz w:val="24"/>
          <w:szCs w:val="24"/>
        </w:rPr>
        <w:t>۔”</w:t>
      </w:r>
      <w:r w:rsidR="00232AD0">
        <w:rPr>
          <w:rFonts w:ascii="Times New Roman" w:hAnsi="Times New Roman" w:cs="Times New Roman"/>
          <w:bCs/>
          <w:sz w:val="24"/>
          <w:szCs w:val="24"/>
        </w:rPr>
        <w:t xml:space="preserve">. </w:t>
      </w:r>
      <w:r w:rsidR="007F3F3C" w:rsidRPr="007F3F3C">
        <w:rPr>
          <w:rFonts w:ascii="Times New Roman" w:hAnsi="Times New Roman" w:cs="Times New Roman"/>
          <w:bCs/>
          <w:sz w:val="24"/>
          <w:szCs w:val="24"/>
        </w:rPr>
        <w:t>This sentence is structured clearly and directly to offer a solution to the problem of ozone depletion. Both sentences are written in plain and direct language and put forward solutions to environmental problems. This similarity demonstrates that both the languages are able to effectively transmit the proposed actions, and hence it proves the theory of Universal Grammar (UG).</w:t>
      </w:r>
    </w:p>
    <w:p w14:paraId="501FD04E" w14:textId="77E2105E" w:rsidR="00B4077D" w:rsidRPr="00B4077D" w:rsidRDefault="007F3F3C" w:rsidP="007F3F3C">
      <w:pPr>
        <w:spacing w:after="0" w:line="480" w:lineRule="auto"/>
        <w:ind w:firstLine="720"/>
        <w:jc w:val="both"/>
        <w:rPr>
          <w:rFonts w:ascii="Times New Roman" w:hAnsi="Times New Roman" w:cs="Times New Roman"/>
          <w:bCs/>
          <w:sz w:val="24"/>
          <w:szCs w:val="24"/>
        </w:rPr>
      </w:pPr>
      <w:r w:rsidRPr="007F3F3C">
        <w:rPr>
          <w:rFonts w:ascii="Times New Roman" w:hAnsi="Times New Roman" w:cs="Times New Roman"/>
          <w:bCs/>
          <w:sz w:val="24"/>
          <w:szCs w:val="24"/>
        </w:rPr>
        <w:t>But Hansen said that it is an issue of inter-generational justice "on par with ending slavery" as in English, "You know our parents didn't know they were causing a problem for future generations, but we can't say that because the science is now clear. This sentence uses a simple construction to compare climate change with historical issues such as slavery and to stress the moral responsibility.</w:t>
      </w:r>
    </w:p>
    <w:p w14:paraId="2B467611" w14:textId="2A3EB6A0" w:rsidR="00B4077D" w:rsidRPr="00B4077D" w:rsidRDefault="00B4077D" w:rsidP="00B4077D">
      <w:pPr>
        <w:spacing w:after="0" w:line="480" w:lineRule="auto"/>
        <w:ind w:firstLine="720"/>
        <w:jc w:val="both"/>
        <w:rPr>
          <w:rFonts w:ascii="Times New Roman" w:hAnsi="Times New Roman" w:cs="Times New Roman"/>
          <w:bCs/>
          <w:sz w:val="24"/>
          <w:szCs w:val="24"/>
        </w:rPr>
      </w:pP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اب</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مسئلہ</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یہ</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ہے</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کہ</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گزری</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بیسویں</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صدی</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کے</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نصف</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کے</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بعد</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دنیا</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جان</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گئی</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ہے</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کہ</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زمین</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پر</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جو</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موسمی</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تغیرات</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کا</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سلسلہ</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چل</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پڑا</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ہے</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درحقیقت</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اس</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میں</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انسانوں</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کا</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خود</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سب</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سے</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بڑا</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حصہ</w:t>
      </w:r>
      <w:r w:rsidRPr="00B4077D">
        <w:rPr>
          <w:rFonts w:ascii="Times New Roman" w:hAnsi="Times New Roman" w:cs="Times New Roman"/>
          <w:bCs/>
          <w:sz w:val="24"/>
          <w:szCs w:val="24"/>
        </w:rPr>
        <w:t xml:space="preserve"> </w:t>
      </w:r>
      <w:r w:rsidRPr="00B4077D">
        <w:rPr>
          <w:rFonts w:ascii="Times New Roman" w:hAnsi="Times New Roman" w:cs="Times New Roman" w:hint="cs"/>
          <w:bCs/>
          <w:sz w:val="24"/>
          <w:szCs w:val="24"/>
        </w:rPr>
        <w:t>ہے</w:t>
      </w:r>
      <w:r w:rsidRPr="00B4077D">
        <w:rPr>
          <w:rFonts w:ascii="Times New Roman" w:hAnsi="Times New Roman" w:cs="Times New Roman"/>
          <w:bCs/>
          <w:sz w:val="24"/>
          <w:szCs w:val="24"/>
        </w:rPr>
        <w:t>۔”</w:t>
      </w:r>
    </w:p>
    <w:p w14:paraId="63A1DE33" w14:textId="77777777" w:rsidR="00CB27CC" w:rsidRPr="00CB27CC" w:rsidRDefault="00CB27CC" w:rsidP="00CB27CC">
      <w:pPr>
        <w:spacing w:after="0" w:line="480" w:lineRule="auto"/>
        <w:ind w:firstLine="720"/>
        <w:jc w:val="both"/>
        <w:rPr>
          <w:rFonts w:ascii="Times New Roman" w:hAnsi="Times New Roman" w:cs="Times New Roman"/>
          <w:bCs/>
          <w:sz w:val="24"/>
          <w:szCs w:val="24"/>
        </w:rPr>
      </w:pPr>
      <w:r w:rsidRPr="00CB27CC">
        <w:rPr>
          <w:rFonts w:ascii="Times New Roman" w:hAnsi="Times New Roman" w:cs="Times New Roman"/>
          <w:bCs/>
          <w:sz w:val="24"/>
          <w:szCs w:val="24"/>
        </w:rPr>
        <w:t>This sentence is about human responsibility to environmental changes and makes a comparison to the past negligence. Both sentences are direct and clear comparisons between today's issues and those of the past. This resemblance illustrates that the two languages are able to make parallels between time periods, and therefore, the theory of Universal Grammar.</w:t>
      </w:r>
    </w:p>
    <w:p w14:paraId="7DE31408" w14:textId="627EC78D" w:rsidR="00B4077D" w:rsidRDefault="00CB27CC" w:rsidP="00773F4B">
      <w:pPr>
        <w:spacing w:after="0" w:line="480" w:lineRule="auto"/>
        <w:ind w:firstLine="720"/>
        <w:jc w:val="both"/>
        <w:rPr>
          <w:rFonts w:ascii="Times New Roman" w:hAnsi="Times New Roman" w:cs="Times New Roman"/>
          <w:bCs/>
          <w:sz w:val="24"/>
          <w:szCs w:val="24"/>
        </w:rPr>
      </w:pPr>
      <w:r w:rsidRPr="00CB27CC">
        <w:rPr>
          <w:rFonts w:ascii="Times New Roman" w:hAnsi="Times New Roman" w:cs="Times New Roman"/>
          <w:bCs/>
          <w:sz w:val="24"/>
          <w:szCs w:val="24"/>
        </w:rPr>
        <w:lastRenderedPageBreak/>
        <w:t>The sentence analysis of Urdu and English demonstrates that the similarities are significant and favour the Universal Grammar theory. Both languages use introductory clauses, declarative sentences and complex sentences.</w:t>
      </w:r>
    </w:p>
    <w:tbl>
      <w:tblPr>
        <w:tblStyle w:val="PlainTable5"/>
        <w:tblW w:w="0" w:type="auto"/>
        <w:tblLook w:val="04A0" w:firstRow="1" w:lastRow="0" w:firstColumn="1" w:lastColumn="0" w:noHBand="0" w:noVBand="1"/>
      </w:tblPr>
      <w:tblGrid>
        <w:gridCol w:w="9576"/>
      </w:tblGrid>
      <w:tr w:rsidR="00135F7A" w:rsidRPr="00A05CEE" w14:paraId="3FC0C5A0" w14:textId="77777777" w:rsidTr="00773F4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576" w:type="dxa"/>
          </w:tcPr>
          <w:p w14:paraId="3FFF49D8" w14:textId="77777777" w:rsidR="00135F7A" w:rsidRPr="00A05CEE" w:rsidRDefault="00135F7A" w:rsidP="00773F4B">
            <w:pPr>
              <w:pStyle w:val="Heading3"/>
              <w:spacing w:before="0" w:line="480" w:lineRule="auto"/>
              <w:jc w:val="left"/>
              <w:rPr>
                <w:rFonts w:ascii="Times New Roman" w:eastAsia="Times New Roman" w:hAnsi="Times New Roman" w:cs="Times New Roman"/>
                <w:color w:val="auto"/>
              </w:rPr>
            </w:pPr>
            <w:bookmarkStart w:id="19" w:name="_Toc229991416"/>
            <w:r>
              <w:rPr>
                <w:rFonts w:ascii="Times New Roman" w:eastAsia="Times New Roman" w:hAnsi="Times New Roman" w:cs="Times New Roman"/>
                <w:color w:val="auto"/>
              </w:rPr>
              <w:t>Table 1</w:t>
            </w:r>
            <w:bookmarkEnd w:id="19"/>
          </w:p>
        </w:tc>
      </w:tr>
      <w:tr w:rsidR="00135F7A" w:rsidRPr="00A05CEE" w14:paraId="2AD3CB91" w14:textId="77777777" w:rsidTr="00773F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6" w:type="dxa"/>
          </w:tcPr>
          <w:tbl>
            <w:tblPr>
              <w:tblStyle w:val="GridTable3-Accent3"/>
              <w:tblW w:w="0" w:type="auto"/>
              <w:tblLook w:val="04A0" w:firstRow="1" w:lastRow="0" w:firstColumn="1" w:lastColumn="0" w:noHBand="0" w:noVBand="1"/>
            </w:tblPr>
            <w:tblGrid>
              <w:gridCol w:w="1555"/>
              <w:gridCol w:w="3226"/>
              <w:gridCol w:w="2443"/>
              <w:gridCol w:w="2136"/>
            </w:tblGrid>
            <w:tr w:rsidR="00135F7A" w:rsidRPr="00A05CEE" w14:paraId="0CDA3DC2" w14:textId="77777777" w:rsidTr="002A5B7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616A6304" w14:textId="77777777" w:rsidR="00135F7A" w:rsidRPr="00040D11" w:rsidRDefault="00135F7A" w:rsidP="00773F4B">
                  <w:pPr>
                    <w:spacing w:line="480" w:lineRule="auto"/>
                    <w:jc w:val="center"/>
                    <w:rPr>
                      <w:rFonts w:ascii="Times New Roman" w:eastAsia="Times New Roman" w:hAnsi="Times New Roman" w:cs="Times New Roman"/>
                      <w:b w:val="0"/>
                      <w:bCs w:val="0"/>
                      <w:sz w:val="24"/>
                      <w:szCs w:val="24"/>
                    </w:rPr>
                  </w:pPr>
                  <w:r w:rsidRPr="00040D11">
                    <w:rPr>
                      <w:rStyle w:val="ff6"/>
                      <w:rFonts w:ascii="Times New Roman" w:eastAsia="Times New Roman" w:hAnsi="Times New Roman" w:cs="Times New Roman"/>
                      <w:sz w:val="24"/>
                      <w:szCs w:val="24"/>
                    </w:rPr>
                    <w:t>Section</w:t>
                  </w:r>
                </w:p>
              </w:tc>
              <w:tc>
                <w:tcPr>
                  <w:tcW w:w="0" w:type="auto"/>
                  <w:hideMark/>
                </w:tcPr>
                <w:p w14:paraId="49656CC4" w14:textId="77777777" w:rsidR="00135F7A" w:rsidRPr="00040D11" w:rsidRDefault="00135F7A" w:rsidP="00773F4B">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szCs w:val="24"/>
                    </w:rPr>
                  </w:pPr>
                  <w:r w:rsidRPr="00040D11">
                    <w:rPr>
                      <w:rStyle w:val="ff6"/>
                      <w:rFonts w:ascii="Times New Roman" w:eastAsia="Times New Roman" w:hAnsi="Times New Roman" w:cs="Times New Roman"/>
                      <w:sz w:val="24"/>
                      <w:szCs w:val="24"/>
                    </w:rPr>
                    <w:t>English Article</w:t>
                  </w:r>
                </w:p>
              </w:tc>
              <w:tc>
                <w:tcPr>
                  <w:tcW w:w="0" w:type="auto"/>
                  <w:hideMark/>
                </w:tcPr>
                <w:p w14:paraId="530A6CA6" w14:textId="77777777" w:rsidR="00135F7A" w:rsidRPr="00040D11" w:rsidRDefault="00135F7A" w:rsidP="00773F4B">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szCs w:val="24"/>
                    </w:rPr>
                  </w:pPr>
                  <w:r w:rsidRPr="00040D11">
                    <w:rPr>
                      <w:rStyle w:val="ff6"/>
                      <w:rFonts w:ascii="Times New Roman" w:eastAsia="Times New Roman" w:hAnsi="Times New Roman" w:cs="Times New Roman"/>
                      <w:sz w:val="24"/>
                      <w:szCs w:val="24"/>
                    </w:rPr>
                    <w:t>Urdu Article</w:t>
                  </w:r>
                </w:p>
              </w:tc>
              <w:tc>
                <w:tcPr>
                  <w:tcW w:w="0" w:type="auto"/>
                  <w:hideMark/>
                </w:tcPr>
                <w:p w14:paraId="51F70727" w14:textId="77777777" w:rsidR="00135F7A" w:rsidRPr="00040D11" w:rsidRDefault="00135F7A" w:rsidP="00773F4B">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szCs w:val="24"/>
                    </w:rPr>
                  </w:pPr>
                  <w:r w:rsidRPr="00040D11">
                    <w:rPr>
                      <w:rStyle w:val="ff6"/>
                      <w:rFonts w:ascii="Times New Roman" w:eastAsia="Times New Roman" w:hAnsi="Times New Roman" w:cs="Times New Roman"/>
                      <w:sz w:val="24"/>
                      <w:szCs w:val="24"/>
                    </w:rPr>
                    <w:t>Similarity</w:t>
                  </w:r>
                </w:p>
              </w:tc>
            </w:tr>
            <w:tr w:rsidR="00135F7A" w:rsidRPr="00A05CEE" w14:paraId="558E84EB" w14:textId="77777777" w:rsidTr="002A5B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80061B" w14:textId="77777777" w:rsidR="00135F7A" w:rsidRPr="00A05CEE" w:rsidRDefault="00135F7A" w:rsidP="00773F4B">
                  <w:pPr>
                    <w:spacing w:line="480" w:lineRule="auto"/>
                    <w:rPr>
                      <w:rFonts w:ascii="Times New Roman" w:eastAsia="Times New Roman" w:hAnsi="Times New Roman" w:cs="Times New Roman"/>
                      <w:sz w:val="24"/>
                      <w:szCs w:val="24"/>
                    </w:rPr>
                  </w:pPr>
                  <w:r w:rsidRPr="00A05CEE">
                    <w:rPr>
                      <w:rStyle w:val="ff6"/>
                      <w:rFonts w:ascii="Times New Roman" w:eastAsia="Times New Roman" w:hAnsi="Times New Roman" w:cs="Times New Roman"/>
                      <w:sz w:val="24"/>
                      <w:szCs w:val="24"/>
                    </w:rPr>
                    <w:t>Title and Introduction</w:t>
                  </w:r>
                </w:p>
              </w:tc>
              <w:tc>
                <w:tcPr>
                  <w:tcW w:w="0" w:type="auto"/>
                  <w:hideMark/>
                </w:tcPr>
                <w:p w14:paraId="69771059" w14:textId="77777777" w:rsidR="00135F7A" w:rsidRPr="00A05CEE" w:rsidRDefault="00135F7A" w:rsidP="00773F4B">
                  <w:pPr>
                    <w:spacing w:line="48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A05CEE">
                    <w:rPr>
                      <w:rFonts w:ascii="Times New Roman" w:eastAsia="Times New Roman" w:hAnsi="Times New Roman" w:cs="Times New Roman"/>
                      <w:sz w:val="24"/>
                      <w:szCs w:val="24"/>
                    </w:rPr>
                    <w:t xml:space="preserve">Averting the worst consequences of human-induced climate change is a </w:t>
                  </w:r>
                  <w:r>
                    <w:rPr>
                      <w:rFonts w:ascii="Times New Roman" w:eastAsia="Times New Roman" w:hAnsi="Times New Roman" w:cs="Times New Roman"/>
                      <w:sz w:val="24"/>
                      <w:szCs w:val="24"/>
                    </w:rPr>
                    <w:t>‘</w:t>
                  </w:r>
                  <w:r w:rsidRPr="00A05CEE">
                    <w:rPr>
                      <w:rFonts w:ascii="Times New Roman" w:eastAsia="Times New Roman" w:hAnsi="Times New Roman" w:cs="Times New Roman"/>
                      <w:sz w:val="24"/>
                      <w:szCs w:val="24"/>
                    </w:rPr>
                    <w:t>great moral issue</w:t>
                  </w:r>
                  <w:r>
                    <w:rPr>
                      <w:rFonts w:ascii="Times New Roman" w:eastAsia="Times New Roman" w:hAnsi="Times New Roman" w:cs="Times New Roman"/>
                      <w:sz w:val="24"/>
                      <w:szCs w:val="24"/>
                    </w:rPr>
                    <w:t>’</w:t>
                  </w:r>
                  <w:r w:rsidRPr="00A05CEE">
                    <w:rPr>
                      <w:rFonts w:ascii="Times New Roman" w:eastAsia="Times New Roman" w:hAnsi="Times New Roman" w:cs="Times New Roman"/>
                      <w:sz w:val="24"/>
                      <w:szCs w:val="24"/>
                    </w:rPr>
                    <w:t xml:space="preserve"> on a par with slavery, according to the leading Nasa climate scientist Prof Jim Hansen.</w:t>
                  </w:r>
                  <w:r>
                    <w:rPr>
                      <w:rFonts w:ascii="Times New Roman" w:eastAsia="Times New Roman" w:hAnsi="Times New Roman" w:cs="Times New Roman"/>
                      <w:sz w:val="24"/>
                      <w:szCs w:val="24"/>
                    </w:rPr>
                    <w:t>”</w:t>
                  </w:r>
                </w:p>
              </w:tc>
              <w:tc>
                <w:tcPr>
                  <w:tcW w:w="0" w:type="auto"/>
                  <w:hideMark/>
                </w:tcPr>
                <w:p w14:paraId="17BB1EAB" w14:textId="77777777" w:rsidR="00135F7A" w:rsidRPr="00A05CEE" w:rsidRDefault="00135F7A" w:rsidP="00773F4B">
                  <w:pPr>
                    <w:spacing w:line="48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A05CEE">
                    <w:rPr>
                      <w:rFonts w:ascii="Times New Roman" w:eastAsia="Times New Roman" w:hAnsi="Times New Roman" w:cs="Times New Roman"/>
                      <w:sz w:val="24"/>
                      <w:szCs w:val="24"/>
                    </w:rPr>
                    <w:t>ماحولیات کیا ہے؟</w:t>
                  </w:r>
                  <w:r>
                    <w:rPr>
                      <w:rFonts w:ascii="Times New Roman" w:eastAsia="Times New Roman" w:hAnsi="Times New Roman" w:cs="Times New Roman"/>
                      <w:sz w:val="24"/>
                      <w:szCs w:val="24"/>
                    </w:rPr>
                    <w:t>”</w:t>
                  </w:r>
                </w:p>
              </w:tc>
              <w:tc>
                <w:tcPr>
                  <w:tcW w:w="0" w:type="auto"/>
                  <w:hideMark/>
                </w:tcPr>
                <w:p w14:paraId="00945506" w14:textId="77777777" w:rsidR="00135F7A" w:rsidRPr="00A05CEE" w:rsidRDefault="00135F7A" w:rsidP="00773F4B">
                  <w:pPr>
                    <w:spacing w:line="48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A05CEE">
                    <w:rPr>
                      <w:rFonts w:ascii="Times New Roman" w:eastAsia="Times New Roman" w:hAnsi="Times New Roman" w:cs="Times New Roman"/>
                      <w:sz w:val="24"/>
                      <w:szCs w:val="24"/>
                    </w:rPr>
                    <w:t>Both use introductory structures to engage the reader and set the stage for the discussion.</w:t>
                  </w:r>
                </w:p>
              </w:tc>
            </w:tr>
            <w:tr w:rsidR="00135F7A" w:rsidRPr="00A05CEE" w14:paraId="71DCB6BE" w14:textId="77777777" w:rsidTr="002A5B71">
              <w:tc>
                <w:tcPr>
                  <w:cnfStyle w:val="001000000000" w:firstRow="0" w:lastRow="0" w:firstColumn="1" w:lastColumn="0" w:oddVBand="0" w:evenVBand="0" w:oddHBand="0" w:evenHBand="0" w:firstRowFirstColumn="0" w:firstRowLastColumn="0" w:lastRowFirstColumn="0" w:lastRowLastColumn="0"/>
                  <w:tcW w:w="0" w:type="auto"/>
                  <w:hideMark/>
                </w:tcPr>
                <w:p w14:paraId="578E1EFC" w14:textId="77777777" w:rsidR="00135F7A" w:rsidRPr="00A05CEE" w:rsidRDefault="00135F7A" w:rsidP="00773F4B">
                  <w:pPr>
                    <w:spacing w:line="480" w:lineRule="auto"/>
                    <w:rPr>
                      <w:rFonts w:ascii="Times New Roman" w:eastAsia="Times New Roman" w:hAnsi="Times New Roman" w:cs="Times New Roman"/>
                      <w:sz w:val="24"/>
                      <w:szCs w:val="24"/>
                    </w:rPr>
                  </w:pPr>
                  <w:r w:rsidRPr="00A05CEE">
                    <w:rPr>
                      <w:rStyle w:val="ff6"/>
                      <w:rFonts w:ascii="Times New Roman" w:eastAsia="Times New Roman" w:hAnsi="Times New Roman" w:cs="Times New Roman"/>
                      <w:sz w:val="24"/>
                      <w:szCs w:val="24"/>
                    </w:rPr>
                    <w:t>Main Body</w:t>
                  </w:r>
                </w:p>
              </w:tc>
              <w:tc>
                <w:tcPr>
                  <w:tcW w:w="0" w:type="auto"/>
                  <w:hideMark/>
                </w:tcPr>
                <w:p w14:paraId="02479945" w14:textId="77777777" w:rsidR="00135F7A" w:rsidRPr="00A05CEE" w:rsidRDefault="00135F7A" w:rsidP="00773F4B">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A05CEE">
                    <w:rPr>
                      <w:rFonts w:ascii="Times New Roman" w:eastAsia="Times New Roman" w:hAnsi="Times New Roman" w:cs="Times New Roman"/>
                      <w:sz w:val="24"/>
                      <w:szCs w:val="24"/>
                    </w:rPr>
                    <w:t xml:space="preserve">He argues that storing up expensive and destructive consequences for society in future is an </w:t>
                  </w:r>
                  <w:r>
                    <w:rPr>
                      <w:rFonts w:ascii="Times New Roman" w:eastAsia="Times New Roman" w:hAnsi="Times New Roman" w:cs="Times New Roman"/>
                      <w:sz w:val="24"/>
                      <w:szCs w:val="24"/>
                    </w:rPr>
                    <w:t>‘</w:t>
                  </w:r>
                  <w:r w:rsidRPr="00A05CEE">
                    <w:rPr>
                      <w:rFonts w:ascii="Times New Roman" w:eastAsia="Times New Roman" w:hAnsi="Times New Roman" w:cs="Times New Roman"/>
                      <w:sz w:val="24"/>
                      <w:szCs w:val="24"/>
                    </w:rPr>
                    <w:t>injustice of one generation to others</w:t>
                  </w:r>
                  <w:r>
                    <w:rPr>
                      <w:rFonts w:ascii="Times New Roman" w:eastAsia="Times New Roman" w:hAnsi="Times New Roman" w:cs="Times New Roman"/>
                      <w:sz w:val="24"/>
                      <w:szCs w:val="24"/>
                    </w:rPr>
                    <w:t>’</w:t>
                  </w:r>
                  <w:r w:rsidRPr="00A05CEE">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tc>
              <w:tc>
                <w:tcPr>
                  <w:tcW w:w="0" w:type="auto"/>
                  <w:hideMark/>
                </w:tcPr>
                <w:p w14:paraId="0FCF98E0" w14:textId="77777777" w:rsidR="00135F7A" w:rsidRPr="00A05CEE" w:rsidRDefault="00135F7A" w:rsidP="00773F4B">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A05CEE">
                    <w:rPr>
                      <w:rFonts w:ascii="Times New Roman" w:eastAsia="Times New Roman" w:hAnsi="Times New Roman" w:cs="Times New Roman"/>
                      <w:sz w:val="24"/>
                      <w:szCs w:val="24"/>
                    </w:rPr>
                    <w:t>قدرتی ماحول جس میں ہم سب زندہ ہیں۔ حیوان، پودے، چرند پرند، آبی حیاتیات اور تمام حشرات الارض زندہ رہتے ہیں اور اپنے اپنے خطوں کی بارش، سردی، گرمی، طوفان سب برداشت کرتے ہیں۔ دوسرے لفظوں میں قدرتی طور پر جو بھی ماحول ہوتا ہے وہ ماحولیات میں شمار ہوتا ہے۔</w:t>
                  </w:r>
                  <w:r>
                    <w:rPr>
                      <w:rFonts w:ascii="Times New Roman" w:eastAsia="Times New Roman" w:hAnsi="Times New Roman" w:cs="Times New Roman"/>
                      <w:sz w:val="24"/>
                      <w:szCs w:val="24"/>
                    </w:rPr>
                    <w:t>”</w:t>
                  </w:r>
                </w:p>
              </w:tc>
              <w:tc>
                <w:tcPr>
                  <w:tcW w:w="0" w:type="auto"/>
                  <w:hideMark/>
                </w:tcPr>
                <w:p w14:paraId="2A2894AF" w14:textId="77777777" w:rsidR="00135F7A" w:rsidRPr="00A05CEE" w:rsidRDefault="00135F7A" w:rsidP="00773F4B">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05CEE">
                    <w:rPr>
                      <w:rFonts w:ascii="Times New Roman" w:eastAsia="Times New Roman" w:hAnsi="Times New Roman" w:cs="Times New Roman"/>
                      <w:sz w:val="24"/>
                      <w:szCs w:val="24"/>
                    </w:rPr>
                    <w:t>Both use declarative sentences to present key information directly.</w:t>
                  </w:r>
                </w:p>
              </w:tc>
            </w:tr>
            <w:tr w:rsidR="00135F7A" w:rsidRPr="00A05CEE" w14:paraId="017BE76A" w14:textId="77777777" w:rsidTr="002A5B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5B8791" w14:textId="77777777" w:rsidR="00135F7A" w:rsidRPr="00A05CEE" w:rsidRDefault="00135F7A" w:rsidP="00773F4B">
                  <w:pPr>
                    <w:spacing w:line="480" w:lineRule="auto"/>
                    <w:rPr>
                      <w:rFonts w:ascii="Times New Roman" w:eastAsia="Times New Roman" w:hAnsi="Times New Roman" w:cs="Times New Roman"/>
                      <w:sz w:val="24"/>
                      <w:szCs w:val="24"/>
                    </w:rPr>
                  </w:pPr>
                  <w:r w:rsidRPr="00A05CEE">
                    <w:rPr>
                      <w:rStyle w:val="ff6"/>
                      <w:rFonts w:ascii="Times New Roman" w:eastAsia="Times New Roman" w:hAnsi="Times New Roman" w:cs="Times New Roman"/>
                      <w:sz w:val="24"/>
                      <w:szCs w:val="24"/>
                    </w:rPr>
                    <w:lastRenderedPageBreak/>
                    <w:t>Details and Explanations</w:t>
                  </w:r>
                </w:p>
              </w:tc>
              <w:tc>
                <w:tcPr>
                  <w:tcW w:w="0" w:type="auto"/>
                  <w:hideMark/>
                </w:tcPr>
                <w:p w14:paraId="416C98EC" w14:textId="77777777" w:rsidR="00135F7A" w:rsidRPr="00A05CEE" w:rsidRDefault="00135F7A" w:rsidP="00773F4B">
                  <w:pPr>
                    <w:spacing w:line="48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A05CEE">
                    <w:rPr>
                      <w:rFonts w:ascii="Times New Roman" w:eastAsia="Times New Roman" w:hAnsi="Times New Roman" w:cs="Times New Roman"/>
                      <w:sz w:val="24"/>
                      <w:szCs w:val="24"/>
                    </w:rPr>
                    <w:t>Hansen, who will on Tuesday be awarded the prestigious Edinburgh Medal for his contribution to science, will also in his acceptance speech call for a worldwide tax on all carbon emissions.</w:t>
                  </w:r>
                  <w:r>
                    <w:rPr>
                      <w:rFonts w:ascii="Times New Roman" w:eastAsia="Times New Roman" w:hAnsi="Times New Roman" w:cs="Times New Roman"/>
                      <w:sz w:val="24"/>
                      <w:szCs w:val="24"/>
                    </w:rPr>
                    <w:t>”</w:t>
                  </w:r>
                </w:p>
              </w:tc>
              <w:tc>
                <w:tcPr>
                  <w:tcW w:w="0" w:type="auto"/>
                  <w:hideMark/>
                </w:tcPr>
                <w:p w14:paraId="7E336801" w14:textId="77777777" w:rsidR="00135F7A" w:rsidRPr="00A05CEE" w:rsidRDefault="00135F7A" w:rsidP="00773F4B">
                  <w:pPr>
                    <w:spacing w:line="48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A05CEE">
                    <w:rPr>
                      <w:rFonts w:ascii="Times New Roman" w:eastAsia="Times New Roman" w:hAnsi="Times New Roman" w:cs="Times New Roman"/>
                      <w:sz w:val="24"/>
                      <w:szCs w:val="24"/>
                    </w:rPr>
                    <w:t>زمین کی سب سے اوپری سطح اوزون کہلاتی ہے۔ یہ ایک فضائی غلاف ہے جو زمین کو سورج کی الٹراوائیلنٹ شعاعوں سے محفوظ رکھتا ہے۔</w:t>
                  </w:r>
                  <w:r>
                    <w:rPr>
                      <w:rFonts w:ascii="Times New Roman" w:eastAsia="Times New Roman" w:hAnsi="Times New Roman" w:cs="Times New Roman"/>
                      <w:sz w:val="24"/>
                      <w:szCs w:val="24"/>
                    </w:rPr>
                    <w:t>”</w:t>
                  </w:r>
                </w:p>
              </w:tc>
              <w:tc>
                <w:tcPr>
                  <w:tcW w:w="0" w:type="auto"/>
                  <w:hideMark/>
                </w:tcPr>
                <w:p w14:paraId="1529D924" w14:textId="77777777" w:rsidR="00135F7A" w:rsidRPr="00A05CEE" w:rsidRDefault="00135F7A" w:rsidP="00773F4B">
                  <w:pPr>
                    <w:spacing w:line="48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A05CEE">
                    <w:rPr>
                      <w:rFonts w:ascii="Times New Roman" w:eastAsia="Times New Roman" w:hAnsi="Times New Roman" w:cs="Times New Roman"/>
                      <w:sz w:val="24"/>
                      <w:szCs w:val="24"/>
                    </w:rPr>
                    <w:t>Both provide detailed explanations, though English uses complex sentences and Urdu uses simpler, consecutive sentences.</w:t>
                  </w:r>
                </w:p>
              </w:tc>
            </w:tr>
            <w:tr w:rsidR="00135F7A" w:rsidRPr="00A05CEE" w14:paraId="3286395B" w14:textId="77777777" w:rsidTr="002A5B71">
              <w:tc>
                <w:tcPr>
                  <w:cnfStyle w:val="001000000000" w:firstRow="0" w:lastRow="0" w:firstColumn="1" w:lastColumn="0" w:oddVBand="0" w:evenVBand="0" w:oddHBand="0" w:evenHBand="0" w:firstRowFirstColumn="0" w:firstRowLastColumn="0" w:lastRowFirstColumn="0" w:lastRowLastColumn="0"/>
                  <w:tcW w:w="0" w:type="auto"/>
                  <w:hideMark/>
                </w:tcPr>
                <w:p w14:paraId="09697CDE" w14:textId="77777777" w:rsidR="00135F7A" w:rsidRPr="00A05CEE" w:rsidRDefault="00135F7A" w:rsidP="00773F4B">
                  <w:pPr>
                    <w:spacing w:line="480" w:lineRule="auto"/>
                    <w:rPr>
                      <w:rFonts w:ascii="Times New Roman" w:eastAsia="Times New Roman" w:hAnsi="Times New Roman" w:cs="Times New Roman"/>
                      <w:sz w:val="24"/>
                      <w:szCs w:val="24"/>
                    </w:rPr>
                  </w:pPr>
                  <w:r w:rsidRPr="00A05CEE">
                    <w:rPr>
                      <w:rStyle w:val="ff6"/>
                      <w:rFonts w:ascii="Times New Roman" w:eastAsia="Times New Roman" w:hAnsi="Times New Roman" w:cs="Times New Roman"/>
                      <w:sz w:val="24"/>
                      <w:szCs w:val="24"/>
                    </w:rPr>
                    <w:t>Scientific Evidence</w:t>
                  </w:r>
                </w:p>
              </w:tc>
              <w:tc>
                <w:tcPr>
                  <w:tcW w:w="0" w:type="auto"/>
                  <w:hideMark/>
                </w:tcPr>
                <w:p w14:paraId="2EE7FC56" w14:textId="77777777" w:rsidR="00135F7A" w:rsidRPr="00A05CEE" w:rsidRDefault="00135F7A" w:rsidP="00773F4B">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A05CEE">
                    <w:rPr>
                      <w:rFonts w:ascii="Times New Roman" w:eastAsia="Times New Roman" w:hAnsi="Times New Roman" w:cs="Times New Roman"/>
                      <w:sz w:val="24"/>
                      <w:szCs w:val="24"/>
                    </w:rPr>
                    <w:t>He has co-authored a scientific paper with 17 other experts, including climate scientists, biologists and economists, which calls for an immediate six per cent annual cut in CO2 emissions, and a substantial growth in global forest cover, to avoid catastrophic climate change by the end of the century.</w:t>
                  </w:r>
                  <w:r>
                    <w:rPr>
                      <w:rFonts w:ascii="Times New Roman" w:eastAsia="Times New Roman" w:hAnsi="Times New Roman" w:cs="Times New Roman"/>
                      <w:sz w:val="24"/>
                      <w:szCs w:val="24"/>
                    </w:rPr>
                    <w:t>”</w:t>
                  </w:r>
                </w:p>
              </w:tc>
              <w:tc>
                <w:tcPr>
                  <w:tcW w:w="0" w:type="auto"/>
                  <w:hideMark/>
                </w:tcPr>
                <w:p w14:paraId="14C82A40" w14:textId="77777777" w:rsidR="00135F7A" w:rsidRPr="00A05CEE" w:rsidRDefault="00135F7A" w:rsidP="00773F4B">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A05CEE">
                    <w:rPr>
                      <w:rFonts w:ascii="Times New Roman" w:eastAsia="Times New Roman" w:hAnsi="Times New Roman" w:cs="Times New Roman"/>
                      <w:sz w:val="24"/>
                      <w:szCs w:val="24"/>
                    </w:rPr>
                    <w:t>اس پر تحقیق شروع ہوئی پورے ایک سال بعد کی تحقیق و تفتیش کے بعد یہ انکشاف ہوا کہ یہ پھنسی الٹرا وائیلنٹ شعاعوں کی وجہ سے ہوئی۔ فضائی تحقیق سے یہ انکشاف بھی ہوا کہ اوزون کے غلاف میں چھوٹا سا سوراخ ہوگیا ہے، جس سے نکلی یہ شعاعیں بچی پر اثرانداز ہوئیں۔</w:t>
                  </w:r>
                  <w:r>
                    <w:rPr>
                      <w:rFonts w:ascii="Times New Roman" w:eastAsia="Times New Roman" w:hAnsi="Times New Roman" w:cs="Times New Roman"/>
                      <w:sz w:val="24"/>
                      <w:szCs w:val="24"/>
                    </w:rPr>
                    <w:t>”</w:t>
                  </w:r>
                </w:p>
              </w:tc>
              <w:tc>
                <w:tcPr>
                  <w:tcW w:w="0" w:type="auto"/>
                  <w:hideMark/>
                </w:tcPr>
                <w:p w14:paraId="5E09A184" w14:textId="77777777" w:rsidR="00135F7A" w:rsidRPr="00A05CEE" w:rsidRDefault="00135F7A" w:rsidP="00773F4B">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05CEE">
                    <w:rPr>
                      <w:rFonts w:ascii="Times New Roman" w:eastAsia="Times New Roman" w:hAnsi="Times New Roman" w:cs="Times New Roman"/>
                      <w:sz w:val="24"/>
                      <w:szCs w:val="24"/>
                    </w:rPr>
                    <w:t>Both use declarative sentences to present scientific evidence and support their claims.</w:t>
                  </w:r>
                </w:p>
              </w:tc>
            </w:tr>
          </w:tbl>
          <w:p w14:paraId="62532588" w14:textId="77777777" w:rsidR="00135F7A" w:rsidRPr="00A05CEE" w:rsidRDefault="00135F7A" w:rsidP="00773F4B">
            <w:pPr>
              <w:spacing w:line="480" w:lineRule="auto"/>
              <w:rPr>
                <w:rFonts w:ascii="Times New Roman" w:hAnsi="Times New Roman" w:cs="Times New Roman"/>
                <w:sz w:val="24"/>
                <w:szCs w:val="24"/>
              </w:rPr>
            </w:pPr>
          </w:p>
        </w:tc>
      </w:tr>
    </w:tbl>
    <w:p w14:paraId="1A354881" w14:textId="77777777" w:rsidR="00135F7A" w:rsidRPr="002E0A80" w:rsidRDefault="00135F7A" w:rsidP="00773F4B">
      <w:pPr>
        <w:spacing w:after="0" w:line="480" w:lineRule="auto"/>
        <w:jc w:val="both"/>
        <w:rPr>
          <w:rFonts w:ascii="Times New Roman" w:hAnsi="Times New Roman" w:cs="Times New Roman"/>
          <w:bCs/>
          <w:sz w:val="24"/>
          <w:szCs w:val="24"/>
        </w:rPr>
      </w:pPr>
    </w:p>
    <w:p w14:paraId="092B33A4" w14:textId="77777777" w:rsidR="00135F7A" w:rsidRDefault="00135F7A" w:rsidP="00773F4B">
      <w:pPr>
        <w:spacing w:after="0" w:line="480" w:lineRule="auto"/>
        <w:jc w:val="both"/>
        <w:rPr>
          <w:rFonts w:ascii="Times New Roman" w:hAnsi="Times New Roman" w:cs="Times New Roman"/>
          <w:bCs/>
          <w:sz w:val="24"/>
          <w:szCs w:val="24"/>
        </w:rPr>
      </w:pPr>
    </w:p>
    <w:p w14:paraId="5968C596" w14:textId="77777777" w:rsidR="00135F7A" w:rsidRPr="00C15C80" w:rsidRDefault="00135F7A" w:rsidP="00773F4B">
      <w:pPr>
        <w:spacing w:line="480" w:lineRule="auto"/>
        <w:rPr>
          <w:rFonts w:ascii="Times New Roman" w:hAnsi="Times New Roman" w:cs="Times New Roman"/>
          <w:b/>
          <w:sz w:val="28"/>
          <w:szCs w:val="28"/>
        </w:rPr>
      </w:pPr>
      <w:r w:rsidRPr="00C15C80">
        <w:rPr>
          <w:rFonts w:ascii="Times New Roman" w:hAnsi="Times New Roman" w:cs="Times New Roman"/>
          <w:b/>
          <w:sz w:val="28"/>
          <w:szCs w:val="28"/>
        </w:rPr>
        <w:lastRenderedPageBreak/>
        <w:t>4.2 Similarities that Support the Theory of Universal Grammar</w:t>
      </w:r>
    </w:p>
    <w:p w14:paraId="50AD5009" w14:textId="77777777" w:rsidR="00572C19" w:rsidRPr="00572C19" w:rsidRDefault="00892198" w:rsidP="00572C19">
      <w:pPr>
        <w:spacing w:after="0" w:line="480" w:lineRule="auto"/>
        <w:ind w:firstLine="720"/>
        <w:jc w:val="both"/>
        <w:rPr>
          <w:rFonts w:ascii="Times New Roman" w:hAnsi="Times New Roman" w:cs="Times New Roman"/>
          <w:bCs/>
          <w:sz w:val="24"/>
          <w:szCs w:val="24"/>
        </w:rPr>
      </w:pPr>
      <w:r w:rsidRPr="00892198">
        <w:rPr>
          <w:rFonts w:ascii="Times New Roman" w:hAnsi="Times New Roman" w:cs="Times New Roman"/>
          <w:bCs/>
          <w:sz w:val="24"/>
          <w:szCs w:val="24"/>
        </w:rPr>
        <w:t>According to Chomsky (1957), the theory of Universal Grammar(UG) states that there is a simple foundation to all human languages which they all share. The similarity in the sentence structure of Urdu and English is the evidence that Urdu is second language of English. These language type share the ability of using declarative sentences which helps convey the information without difficulties. For instance, the English article constructs all its sentences in a simple subject-verb-object format such as: ‘He argues that its "injustice of one generation to others" to store up costly and destructive consequences for society in the future.</w:t>
      </w:r>
      <w:r w:rsidR="00135F7A" w:rsidRPr="0025600C">
        <w:rPr>
          <w:rFonts w:ascii="Times New Roman" w:hAnsi="Times New Roman" w:cs="Times New Roman"/>
          <w:bCs/>
          <w:sz w:val="24"/>
          <w:szCs w:val="24"/>
        </w:rPr>
        <w:t xml:space="preserve"> Similarly, the Urdu article employs simple declarative sentences such as </w:t>
      </w:r>
      <w:r w:rsidR="00135F7A">
        <w:rPr>
          <w:rFonts w:ascii="Times New Roman" w:hAnsi="Times New Roman" w:cs="Times New Roman"/>
          <w:bCs/>
          <w:sz w:val="24"/>
          <w:szCs w:val="24"/>
        </w:rPr>
        <w:t>“</w:t>
      </w:r>
      <w:r w:rsidR="00135F7A" w:rsidRPr="0025600C">
        <w:rPr>
          <w:rFonts w:ascii="Times New Roman" w:hAnsi="Times New Roman" w:cs="Times New Roman" w:hint="cs"/>
          <w:bCs/>
          <w:sz w:val="24"/>
          <w:szCs w:val="24"/>
        </w:rPr>
        <w:t>قدرتی</w:t>
      </w:r>
      <w:r w:rsidR="00135F7A" w:rsidRPr="0025600C">
        <w:rPr>
          <w:rFonts w:ascii="Times New Roman" w:hAnsi="Times New Roman" w:cs="Times New Roman"/>
          <w:bCs/>
          <w:sz w:val="24"/>
          <w:szCs w:val="24"/>
        </w:rPr>
        <w:t xml:space="preserve"> </w:t>
      </w:r>
      <w:r w:rsidR="00135F7A" w:rsidRPr="0025600C">
        <w:rPr>
          <w:rFonts w:ascii="Times New Roman" w:hAnsi="Times New Roman" w:cs="Times New Roman" w:hint="cs"/>
          <w:bCs/>
          <w:sz w:val="24"/>
          <w:szCs w:val="24"/>
        </w:rPr>
        <w:t>ماحول</w:t>
      </w:r>
      <w:r w:rsidR="00135F7A" w:rsidRPr="0025600C">
        <w:rPr>
          <w:rFonts w:ascii="Times New Roman" w:hAnsi="Times New Roman" w:cs="Times New Roman"/>
          <w:bCs/>
          <w:sz w:val="24"/>
          <w:szCs w:val="24"/>
        </w:rPr>
        <w:t xml:space="preserve"> </w:t>
      </w:r>
      <w:r w:rsidR="00135F7A" w:rsidRPr="0025600C">
        <w:rPr>
          <w:rFonts w:ascii="Times New Roman" w:hAnsi="Times New Roman" w:cs="Times New Roman" w:hint="cs"/>
          <w:bCs/>
          <w:sz w:val="24"/>
          <w:szCs w:val="24"/>
        </w:rPr>
        <w:t>جس</w:t>
      </w:r>
      <w:r w:rsidR="00135F7A" w:rsidRPr="0025600C">
        <w:rPr>
          <w:rFonts w:ascii="Times New Roman" w:hAnsi="Times New Roman" w:cs="Times New Roman"/>
          <w:bCs/>
          <w:sz w:val="24"/>
          <w:szCs w:val="24"/>
        </w:rPr>
        <w:t xml:space="preserve"> </w:t>
      </w:r>
      <w:r w:rsidR="00135F7A" w:rsidRPr="0025600C">
        <w:rPr>
          <w:rFonts w:ascii="Times New Roman" w:hAnsi="Times New Roman" w:cs="Times New Roman" w:hint="cs"/>
          <w:bCs/>
          <w:sz w:val="24"/>
          <w:szCs w:val="24"/>
        </w:rPr>
        <w:t>میں</w:t>
      </w:r>
      <w:r w:rsidR="00135F7A" w:rsidRPr="0025600C">
        <w:rPr>
          <w:rFonts w:ascii="Times New Roman" w:hAnsi="Times New Roman" w:cs="Times New Roman"/>
          <w:bCs/>
          <w:sz w:val="24"/>
          <w:szCs w:val="24"/>
        </w:rPr>
        <w:t xml:space="preserve"> </w:t>
      </w:r>
      <w:r w:rsidR="00135F7A" w:rsidRPr="0025600C">
        <w:rPr>
          <w:rFonts w:ascii="Times New Roman" w:hAnsi="Times New Roman" w:cs="Times New Roman" w:hint="cs"/>
          <w:bCs/>
          <w:sz w:val="24"/>
          <w:szCs w:val="24"/>
        </w:rPr>
        <w:t>ہم</w:t>
      </w:r>
      <w:r w:rsidR="00135F7A" w:rsidRPr="0025600C">
        <w:rPr>
          <w:rFonts w:ascii="Times New Roman" w:hAnsi="Times New Roman" w:cs="Times New Roman"/>
          <w:bCs/>
          <w:sz w:val="24"/>
          <w:szCs w:val="24"/>
        </w:rPr>
        <w:t xml:space="preserve"> </w:t>
      </w:r>
      <w:r w:rsidR="00135F7A" w:rsidRPr="0025600C">
        <w:rPr>
          <w:rFonts w:ascii="Times New Roman" w:hAnsi="Times New Roman" w:cs="Times New Roman" w:hint="cs"/>
          <w:bCs/>
          <w:sz w:val="24"/>
          <w:szCs w:val="24"/>
        </w:rPr>
        <w:t>سب</w:t>
      </w:r>
      <w:r w:rsidR="00135F7A" w:rsidRPr="0025600C">
        <w:rPr>
          <w:rFonts w:ascii="Times New Roman" w:hAnsi="Times New Roman" w:cs="Times New Roman"/>
          <w:bCs/>
          <w:sz w:val="24"/>
          <w:szCs w:val="24"/>
        </w:rPr>
        <w:t xml:space="preserve"> </w:t>
      </w:r>
      <w:r w:rsidR="00135F7A" w:rsidRPr="0025600C">
        <w:rPr>
          <w:rFonts w:ascii="Times New Roman" w:hAnsi="Times New Roman" w:cs="Times New Roman" w:hint="cs"/>
          <w:bCs/>
          <w:sz w:val="24"/>
          <w:szCs w:val="24"/>
        </w:rPr>
        <w:t>زندہ</w:t>
      </w:r>
      <w:r w:rsidR="00135F7A" w:rsidRPr="0025600C">
        <w:rPr>
          <w:rFonts w:ascii="Times New Roman" w:hAnsi="Times New Roman" w:cs="Times New Roman"/>
          <w:bCs/>
          <w:sz w:val="24"/>
          <w:szCs w:val="24"/>
        </w:rPr>
        <w:t xml:space="preserve"> </w:t>
      </w:r>
      <w:r w:rsidR="00135F7A" w:rsidRPr="0025600C">
        <w:rPr>
          <w:rFonts w:ascii="Times New Roman" w:hAnsi="Times New Roman" w:cs="Times New Roman" w:hint="cs"/>
          <w:bCs/>
          <w:sz w:val="24"/>
          <w:szCs w:val="24"/>
        </w:rPr>
        <w:t>ہیں</w:t>
      </w:r>
      <w:r w:rsidR="00135F7A" w:rsidRPr="0025600C">
        <w:rPr>
          <w:rFonts w:ascii="Times New Roman" w:hAnsi="Times New Roman" w:cs="Times New Roman"/>
          <w:bCs/>
          <w:sz w:val="24"/>
          <w:szCs w:val="24"/>
        </w:rPr>
        <w:t xml:space="preserve">۔ </w:t>
      </w:r>
      <w:r w:rsidR="00135F7A" w:rsidRPr="0025600C">
        <w:rPr>
          <w:rFonts w:ascii="Times New Roman" w:hAnsi="Times New Roman" w:cs="Times New Roman" w:hint="cs"/>
          <w:bCs/>
          <w:sz w:val="24"/>
          <w:szCs w:val="24"/>
        </w:rPr>
        <w:t>حیوان،</w:t>
      </w:r>
      <w:r w:rsidR="00135F7A" w:rsidRPr="0025600C">
        <w:rPr>
          <w:rFonts w:ascii="Times New Roman" w:hAnsi="Times New Roman" w:cs="Times New Roman"/>
          <w:bCs/>
          <w:sz w:val="24"/>
          <w:szCs w:val="24"/>
        </w:rPr>
        <w:t xml:space="preserve"> </w:t>
      </w:r>
      <w:r w:rsidR="00135F7A" w:rsidRPr="0025600C">
        <w:rPr>
          <w:rFonts w:ascii="Times New Roman" w:hAnsi="Times New Roman" w:cs="Times New Roman" w:hint="cs"/>
          <w:bCs/>
          <w:sz w:val="24"/>
          <w:szCs w:val="24"/>
        </w:rPr>
        <w:t>پودے،</w:t>
      </w:r>
      <w:r w:rsidR="00135F7A" w:rsidRPr="0025600C">
        <w:rPr>
          <w:rFonts w:ascii="Times New Roman" w:hAnsi="Times New Roman" w:cs="Times New Roman"/>
          <w:bCs/>
          <w:sz w:val="24"/>
          <w:szCs w:val="24"/>
        </w:rPr>
        <w:t xml:space="preserve"> </w:t>
      </w:r>
      <w:r w:rsidR="00135F7A" w:rsidRPr="0025600C">
        <w:rPr>
          <w:rFonts w:ascii="Times New Roman" w:hAnsi="Times New Roman" w:cs="Times New Roman" w:hint="cs"/>
          <w:bCs/>
          <w:sz w:val="24"/>
          <w:szCs w:val="24"/>
        </w:rPr>
        <w:t>چرند</w:t>
      </w:r>
      <w:r w:rsidR="00135F7A" w:rsidRPr="0025600C">
        <w:rPr>
          <w:rFonts w:ascii="Times New Roman" w:hAnsi="Times New Roman" w:cs="Times New Roman"/>
          <w:bCs/>
          <w:sz w:val="24"/>
          <w:szCs w:val="24"/>
        </w:rPr>
        <w:t xml:space="preserve"> </w:t>
      </w:r>
      <w:r w:rsidR="00135F7A" w:rsidRPr="0025600C">
        <w:rPr>
          <w:rFonts w:ascii="Times New Roman" w:hAnsi="Times New Roman" w:cs="Times New Roman" w:hint="cs"/>
          <w:bCs/>
          <w:sz w:val="24"/>
          <w:szCs w:val="24"/>
        </w:rPr>
        <w:t>پرند،</w:t>
      </w:r>
      <w:r w:rsidR="00135F7A" w:rsidRPr="0025600C">
        <w:rPr>
          <w:rFonts w:ascii="Times New Roman" w:hAnsi="Times New Roman" w:cs="Times New Roman"/>
          <w:bCs/>
          <w:sz w:val="24"/>
          <w:szCs w:val="24"/>
        </w:rPr>
        <w:t xml:space="preserve"> </w:t>
      </w:r>
      <w:r w:rsidR="00135F7A" w:rsidRPr="0025600C">
        <w:rPr>
          <w:rFonts w:ascii="Times New Roman" w:hAnsi="Times New Roman" w:cs="Times New Roman" w:hint="cs"/>
          <w:bCs/>
          <w:sz w:val="24"/>
          <w:szCs w:val="24"/>
        </w:rPr>
        <w:t>آبی</w:t>
      </w:r>
      <w:r w:rsidR="00135F7A" w:rsidRPr="0025600C">
        <w:rPr>
          <w:rFonts w:ascii="Times New Roman" w:hAnsi="Times New Roman" w:cs="Times New Roman"/>
          <w:bCs/>
          <w:sz w:val="24"/>
          <w:szCs w:val="24"/>
        </w:rPr>
        <w:t xml:space="preserve"> </w:t>
      </w:r>
      <w:r w:rsidR="00135F7A" w:rsidRPr="0025600C">
        <w:rPr>
          <w:rFonts w:ascii="Times New Roman" w:hAnsi="Times New Roman" w:cs="Times New Roman" w:hint="cs"/>
          <w:bCs/>
          <w:sz w:val="24"/>
          <w:szCs w:val="24"/>
        </w:rPr>
        <w:t>حیاتیات</w:t>
      </w:r>
      <w:r w:rsidR="00135F7A" w:rsidRPr="0025600C">
        <w:rPr>
          <w:rFonts w:ascii="Times New Roman" w:hAnsi="Times New Roman" w:cs="Times New Roman"/>
          <w:bCs/>
          <w:sz w:val="24"/>
          <w:szCs w:val="24"/>
        </w:rPr>
        <w:t xml:space="preserve"> </w:t>
      </w:r>
      <w:r w:rsidR="00135F7A" w:rsidRPr="0025600C">
        <w:rPr>
          <w:rFonts w:ascii="Times New Roman" w:hAnsi="Times New Roman" w:cs="Times New Roman" w:hint="cs"/>
          <w:bCs/>
          <w:sz w:val="24"/>
          <w:szCs w:val="24"/>
        </w:rPr>
        <w:t>اور</w:t>
      </w:r>
      <w:r w:rsidR="00135F7A" w:rsidRPr="0025600C">
        <w:rPr>
          <w:rFonts w:ascii="Times New Roman" w:hAnsi="Times New Roman" w:cs="Times New Roman"/>
          <w:bCs/>
          <w:sz w:val="24"/>
          <w:szCs w:val="24"/>
        </w:rPr>
        <w:t xml:space="preserve"> </w:t>
      </w:r>
      <w:r w:rsidR="00135F7A" w:rsidRPr="0025600C">
        <w:rPr>
          <w:rFonts w:ascii="Times New Roman" w:hAnsi="Times New Roman" w:cs="Times New Roman" w:hint="cs"/>
          <w:bCs/>
          <w:sz w:val="24"/>
          <w:szCs w:val="24"/>
        </w:rPr>
        <w:t>تمام</w:t>
      </w:r>
      <w:r w:rsidR="00135F7A" w:rsidRPr="0025600C">
        <w:rPr>
          <w:rFonts w:ascii="Times New Roman" w:hAnsi="Times New Roman" w:cs="Times New Roman"/>
          <w:bCs/>
          <w:sz w:val="24"/>
          <w:szCs w:val="24"/>
        </w:rPr>
        <w:t xml:space="preserve"> </w:t>
      </w:r>
      <w:r w:rsidR="00135F7A" w:rsidRPr="0025600C">
        <w:rPr>
          <w:rFonts w:ascii="Times New Roman" w:hAnsi="Times New Roman" w:cs="Times New Roman" w:hint="cs"/>
          <w:bCs/>
          <w:sz w:val="24"/>
          <w:szCs w:val="24"/>
        </w:rPr>
        <w:t>حشرات</w:t>
      </w:r>
      <w:r w:rsidR="00135F7A" w:rsidRPr="0025600C">
        <w:rPr>
          <w:rFonts w:ascii="Times New Roman" w:hAnsi="Times New Roman" w:cs="Times New Roman"/>
          <w:bCs/>
          <w:sz w:val="24"/>
          <w:szCs w:val="24"/>
        </w:rPr>
        <w:t xml:space="preserve"> </w:t>
      </w:r>
      <w:r w:rsidR="00135F7A" w:rsidRPr="0025600C">
        <w:rPr>
          <w:rFonts w:ascii="Times New Roman" w:hAnsi="Times New Roman" w:cs="Times New Roman" w:hint="cs"/>
          <w:bCs/>
          <w:sz w:val="24"/>
          <w:szCs w:val="24"/>
        </w:rPr>
        <w:t>الارض</w:t>
      </w:r>
      <w:r w:rsidR="00135F7A" w:rsidRPr="0025600C">
        <w:rPr>
          <w:rFonts w:ascii="Times New Roman" w:hAnsi="Times New Roman" w:cs="Times New Roman"/>
          <w:bCs/>
          <w:sz w:val="24"/>
          <w:szCs w:val="24"/>
        </w:rPr>
        <w:t xml:space="preserve"> </w:t>
      </w:r>
      <w:r w:rsidR="00135F7A" w:rsidRPr="0025600C">
        <w:rPr>
          <w:rFonts w:ascii="Times New Roman" w:hAnsi="Times New Roman" w:cs="Times New Roman" w:hint="cs"/>
          <w:bCs/>
          <w:sz w:val="24"/>
          <w:szCs w:val="24"/>
        </w:rPr>
        <w:t>زندہ</w:t>
      </w:r>
      <w:r w:rsidR="00135F7A" w:rsidRPr="0025600C">
        <w:rPr>
          <w:rFonts w:ascii="Times New Roman" w:hAnsi="Times New Roman" w:cs="Times New Roman"/>
          <w:bCs/>
          <w:sz w:val="24"/>
          <w:szCs w:val="24"/>
        </w:rPr>
        <w:t xml:space="preserve"> </w:t>
      </w:r>
      <w:r w:rsidR="00135F7A" w:rsidRPr="0025600C">
        <w:rPr>
          <w:rFonts w:ascii="Times New Roman" w:hAnsi="Times New Roman" w:cs="Times New Roman" w:hint="cs"/>
          <w:bCs/>
          <w:sz w:val="24"/>
          <w:szCs w:val="24"/>
        </w:rPr>
        <w:t>رہتے</w:t>
      </w:r>
      <w:r w:rsidR="00135F7A" w:rsidRPr="0025600C">
        <w:rPr>
          <w:rFonts w:ascii="Times New Roman" w:hAnsi="Times New Roman" w:cs="Times New Roman"/>
          <w:bCs/>
          <w:sz w:val="24"/>
          <w:szCs w:val="24"/>
        </w:rPr>
        <w:t xml:space="preserve"> </w:t>
      </w:r>
      <w:r w:rsidR="00135F7A" w:rsidRPr="0025600C">
        <w:rPr>
          <w:rFonts w:ascii="Times New Roman" w:hAnsi="Times New Roman" w:cs="Times New Roman" w:hint="cs"/>
          <w:bCs/>
          <w:sz w:val="24"/>
          <w:szCs w:val="24"/>
        </w:rPr>
        <w:t>ہیں</w:t>
      </w:r>
      <w:r w:rsidR="00135F7A" w:rsidRPr="0025600C">
        <w:rPr>
          <w:rFonts w:ascii="Times New Roman" w:hAnsi="Times New Roman" w:cs="Times New Roman"/>
          <w:bCs/>
          <w:sz w:val="24"/>
          <w:szCs w:val="24"/>
        </w:rPr>
        <w:t xml:space="preserve"> </w:t>
      </w:r>
      <w:r w:rsidR="00135F7A" w:rsidRPr="0025600C">
        <w:rPr>
          <w:rFonts w:ascii="Times New Roman" w:hAnsi="Times New Roman" w:cs="Times New Roman" w:hint="cs"/>
          <w:bCs/>
          <w:sz w:val="24"/>
          <w:szCs w:val="24"/>
        </w:rPr>
        <w:t>اور</w:t>
      </w:r>
      <w:r w:rsidR="00135F7A" w:rsidRPr="0025600C">
        <w:rPr>
          <w:rFonts w:ascii="Times New Roman" w:hAnsi="Times New Roman" w:cs="Times New Roman"/>
          <w:bCs/>
          <w:sz w:val="24"/>
          <w:szCs w:val="24"/>
        </w:rPr>
        <w:t xml:space="preserve"> </w:t>
      </w:r>
      <w:r w:rsidR="00135F7A" w:rsidRPr="0025600C">
        <w:rPr>
          <w:rFonts w:ascii="Times New Roman" w:hAnsi="Times New Roman" w:cs="Times New Roman" w:hint="cs"/>
          <w:bCs/>
          <w:sz w:val="24"/>
          <w:szCs w:val="24"/>
        </w:rPr>
        <w:t>اپنے</w:t>
      </w:r>
      <w:r w:rsidR="00135F7A" w:rsidRPr="0025600C">
        <w:rPr>
          <w:rFonts w:ascii="Times New Roman" w:hAnsi="Times New Roman" w:cs="Times New Roman"/>
          <w:bCs/>
          <w:sz w:val="24"/>
          <w:szCs w:val="24"/>
        </w:rPr>
        <w:t xml:space="preserve"> </w:t>
      </w:r>
      <w:r w:rsidR="00135F7A" w:rsidRPr="0025600C">
        <w:rPr>
          <w:rFonts w:ascii="Times New Roman" w:hAnsi="Times New Roman" w:cs="Times New Roman" w:hint="cs"/>
          <w:bCs/>
          <w:sz w:val="24"/>
          <w:szCs w:val="24"/>
        </w:rPr>
        <w:t>اپنے</w:t>
      </w:r>
      <w:r w:rsidR="00135F7A" w:rsidRPr="0025600C">
        <w:rPr>
          <w:rFonts w:ascii="Times New Roman" w:hAnsi="Times New Roman" w:cs="Times New Roman"/>
          <w:bCs/>
          <w:sz w:val="24"/>
          <w:szCs w:val="24"/>
        </w:rPr>
        <w:t xml:space="preserve"> </w:t>
      </w:r>
      <w:r w:rsidR="00135F7A" w:rsidRPr="0025600C">
        <w:rPr>
          <w:rFonts w:ascii="Times New Roman" w:hAnsi="Times New Roman" w:cs="Times New Roman" w:hint="cs"/>
          <w:bCs/>
          <w:sz w:val="24"/>
          <w:szCs w:val="24"/>
        </w:rPr>
        <w:t>خطوں</w:t>
      </w:r>
      <w:r w:rsidR="00135F7A" w:rsidRPr="0025600C">
        <w:rPr>
          <w:rFonts w:ascii="Times New Roman" w:hAnsi="Times New Roman" w:cs="Times New Roman"/>
          <w:bCs/>
          <w:sz w:val="24"/>
          <w:szCs w:val="24"/>
        </w:rPr>
        <w:t xml:space="preserve"> </w:t>
      </w:r>
      <w:r w:rsidR="00135F7A" w:rsidRPr="0025600C">
        <w:rPr>
          <w:rFonts w:ascii="Times New Roman" w:hAnsi="Times New Roman" w:cs="Times New Roman" w:hint="cs"/>
          <w:bCs/>
          <w:sz w:val="24"/>
          <w:szCs w:val="24"/>
        </w:rPr>
        <w:t>کی</w:t>
      </w:r>
      <w:r w:rsidR="00135F7A" w:rsidRPr="0025600C">
        <w:rPr>
          <w:rFonts w:ascii="Times New Roman" w:hAnsi="Times New Roman" w:cs="Times New Roman"/>
          <w:bCs/>
          <w:sz w:val="24"/>
          <w:szCs w:val="24"/>
        </w:rPr>
        <w:t xml:space="preserve"> </w:t>
      </w:r>
      <w:r w:rsidR="00135F7A" w:rsidRPr="0025600C">
        <w:rPr>
          <w:rFonts w:ascii="Times New Roman" w:hAnsi="Times New Roman" w:cs="Times New Roman" w:hint="cs"/>
          <w:bCs/>
          <w:sz w:val="24"/>
          <w:szCs w:val="24"/>
        </w:rPr>
        <w:t>بارش،</w:t>
      </w:r>
      <w:r w:rsidR="00135F7A" w:rsidRPr="0025600C">
        <w:rPr>
          <w:rFonts w:ascii="Times New Roman" w:hAnsi="Times New Roman" w:cs="Times New Roman"/>
          <w:bCs/>
          <w:sz w:val="24"/>
          <w:szCs w:val="24"/>
        </w:rPr>
        <w:t xml:space="preserve"> </w:t>
      </w:r>
      <w:r w:rsidR="00135F7A" w:rsidRPr="0025600C">
        <w:rPr>
          <w:rFonts w:ascii="Times New Roman" w:hAnsi="Times New Roman" w:cs="Times New Roman" w:hint="cs"/>
          <w:bCs/>
          <w:sz w:val="24"/>
          <w:szCs w:val="24"/>
        </w:rPr>
        <w:t>سردی،</w:t>
      </w:r>
      <w:r w:rsidR="00135F7A" w:rsidRPr="0025600C">
        <w:rPr>
          <w:rFonts w:ascii="Times New Roman" w:hAnsi="Times New Roman" w:cs="Times New Roman"/>
          <w:bCs/>
          <w:sz w:val="24"/>
          <w:szCs w:val="24"/>
        </w:rPr>
        <w:t xml:space="preserve"> </w:t>
      </w:r>
      <w:r w:rsidR="00135F7A" w:rsidRPr="0025600C">
        <w:rPr>
          <w:rFonts w:ascii="Times New Roman" w:hAnsi="Times New Roman" w:cs="Times New Roman" w:hint="cs"/>
          <w:bCs/>
          <w:sz w:val="24"/>
          <w:szCs w:val="24"/>
        </w:rPr>
        <w:t>گرمی،</w:t>
      </w:r>
      <w:r w:rsidR="00135F7A" w:rsidRPr="0025600C">
        <w:rPr>
          <w:rFonts w:ascii="Times New Roman" w:hAnsi="Times New Roman" w:cs="Times New Roman"/>
          <w:bCs/>
          <w:sz w:val="24"/>
          <w:szCs w:val="24"/>
        </w:rPr>
        <w:t xml:space="preserve"> </w:t>
      </w:r>
      <w:r w:rsidR="00135F7A" w:rsidRPr="0025600C">
        <w:rPr>
          <w:rFonts w:ascii="Times New Roman" w:hAnsi="Times New Roman" w:cs="Times New Roman" w:hint="cs"/>
          <w:bCs/>
          <w:sz w:val="24"/>
          <w:szCs w:val="24"/>
        </w:rPr>
        <w:t>طوفان</w:t>
      </w:r>
      <w:r w:rsidR="00135F7A" w:rsidRPr="0025600C">
        <w:rPr>
          <w:rFonts w:ascii="Times New Roman" w:hAnsi="Times New Roman" w:cs="Times New Roman"/>
          <w:bCs/>
          <w:sz w:val="24"/>
          <w:szCs w:val="24"/>
        </w:rPr>
        <w:t xml:space="preserve"> </w:t>
      </w:r>
      <w:r w:rsidR="00135F7A" w:rsidRPr="0025600C">
        <w:rPr>
          <w:rFonts w:ascii="Times New Roman" w:hAnsi="Times New Roman" w:cs="Times New Roman" w:hint="cs"/>
          <w:bCs/>
          <w:sz w:val="24"/>
          <w:szCs w:val="24"/>
        </w:rPr>
        <w:t>سب</w:t>
      </w:r>
      <w:r w:rsidR="00135F7A" w:rsidRPr="0025600C">
        <w:rPr>
          <w:rFonts w:ascii="Times New Roman" w:hAnsi="Times New Roman" w:cs="Times New Roman"/>
          <w:bCs/>
          <w:sz w:val="24"/>
          <w:szCs w:val="24"/>
        </w:rPr>
        <w:t xml:space="preserve"> </w:t>
      </w:r>
      <w:r w:rsidR="00135F7A" w:rsidRPr="0025600C">
        <w:rPr>
          <w:rFonts w:ascii="Times New Roman" w:hAnsi="Times New Roman" w:cs="Times New Roman" w:hint="cs"/>
          <w:bCs/>
          <w:sz w:val="24"/>
          <w:szCs w:val="24"/>
        </w:rPr>
        <w:t>برداشت</w:t>
      </w:r>
      <w:r w:rsidR="00135F7A" w:rsidRPr="0025600C">
        <w:rPr>
          <w:rFonts w:ascii="Times New Roman" w:hAnsi="Times New Roman" w:cs="Times New Roman"/>
          <w:bCs/>
          <w:sz w:val="24"/>
          <w:szCs w:val="24"/>
        </w:rPr>
        <w:t xml:space="preserve"> </w:t>
      </w:r>
      <w:r w:rsidR="00135F7A" w:rsidRPr="0025600C">
        <w:rPr>
          <w:rFonts w:ascii="Times New Roman" w:hAnsi="Times New Roman" w:cs="Times New Roman" w:hint="cs"/>
          <w:bCs/>
          <w:sz w:val="24"/>
          <w:szCs w:val="24"/>
        </w:rPr>
        <w:t>کرتے</w:t>
      </w:r>
      <w:r w:rsidR="00135F7A" w:rsidRPr="0025600C">
        <w:rPr>
          <w:rFonts w:ascii="Times New Roman" w:hAnsi="Times New Roman" w:cs="Times New Roman"/>
          <w:bCs/>
          <w:sz w:val="24"/>
          <w:szCs w:val="24"/>
        </w:rPr>
        <w:t xml:space="preserve"> </w:t>
      </w:r>
      <w:r w:rsidR="00135F7A" w:rsidRPr="0025600C">
        <w:rPr>
          <w:rFonts w:ascii="Times New Roman" w:hAnsi="Times New Roman" w:cs="Times New Roman" w:hint="cs"/>
          <w:bCs/>
          <w:sz w:val="24"/>
          <w:szCs w:val="24"/>
        </w:rPr>
        <w:t>ہیں</w:t>
      </w:r>
      <w:r w:rsidR="00135F7A" w:rsidRPr="0025600C">
        <w:rPr>
          <w:rFonts w:ascii="Times New Roman" w:hAnsi="Times New Roman" w:cs="Times New Roman"/>
          <w:bCs/>
          <w:sz w:val="24"/>
          <w:szCs w:val="24"/>
        </w:rPr>
        <w:t>,</w:t>
      </w:r>
      <w:r w:rsidR="00135F7A">
        <w:rPr>
          <w:rFonts w:ascii="Times New Roman" w:hAnsi="Times New Roman" w:cs="Times New Roman"/>
          <w:bCs/>
          <w:sz w:val="24"/>
          <w:szCs w:val="24"/>
        </w:rPr>
        <w:t>”</w:t>
      </w:r>
      <w:r w:rsidR="00135F7A" w:rsidRPr="0025600C">
        <w:rPr>
          <w:rFonts w:ascii="Times New Roman" w:hAnsi="Times New Roman" w:cs="Times New Roman"/>
          <w:bCs/>
          <w:sz w:val="24"/>
          <w:szCs w:val="24"/>
        </w:rPr>
        <w:t xml:space="preserve"> which directly describes the natural environment. </w:t>
      </w:r>
      <w:r w:rsidR="00572C19" w:rsidRPr="00572C19">
        <w:rPr>
          <w:rFonts w:ascii="Times New Roman" w:hAnsi="Times New Roman" w:cs="Times New Roman"/>
          <w:bCs/>
          <w:sz w:val="24"/>
          <w:szCs w:val="24"/>
        </w:rPr>
        <w:t>The similarity in both languages in terms of structure is an evidence that despite visible differences in the syntax and vocabulary, the grammar is rooted on a common knowledge, a Universal Grammar that Chomsky believes the mind is foundational to doing the same thing and therefore, it can understand and develop language by using essential rules and principles.</w:t>
      </w:r>
    </w:p>
    <w:p w14:paraId="2B77F52E" w14:textId="2587ED32" w:rsidR="006C6415" w:rsidRPr="006C6415" w:rsidRDefault="00572C19" w:rsidP="006C6415">
      <w:pPr>
        <w:spacing w:after="0" w:line="480" w:lineRule="auto"/>
        <w:ind w:firstLine="720"/>
        <w:jc w:val="both"/>
        <w:rPr>
          <w:rFonts w:ascii="Times New Roman" w:hAnsi="Times New Roman" w:cs="Times New Roman"/>
          <w:bCs/>
          <w:sz w:val="24"/>
          <w:szCs w:val="24"/>
        </w:rPr>
      </w:pPr>
      <w:r w:rsidRPr="00572C19">
        <w:rPr>
          <w:rFonts w:ascii="Times New Roman" w:hAnsi="Times New Roman" w:cs="Times New Roman"/>
          <w:bCs/>
          <w:sz w:val="24"/>
          <w:szCs w:val="24"/>
        </w:rPr>
        <w:t xml:space="preserve"> Pinker (2003)posits that children learn their mother language so easily to a certain extent, which indicates that they have an inbuilt grammar. Through striking similarities in structure i.e. using declarative sentences while placing subject-verb in the same manner among the Urdu and English, one can easily tell that the UG theory is correct. Similarly, they both use complex sentences to give detailed explanations: the Urdu sentence "Hansen (the recipient of the prestigious Edinburgh Medal for science on Tuesday) will also call in his acceptance speech for a worldwide tax on all carbon emissions" corresponds to the English sentence.</w:t>
      </w:r>
      <w:r w:rsidR="00135F7A" w:rsidRPr="0025600C">
        <w:rPr>
          <w:rFonts w:ascii="Times New Roman" w:hAnsi="Times New Roman" w:cs="Times New Roman"/>
          <w:bCs/>
          <w:sz w:val="24"/>
          <w:szCs w:val="24"/>
        </w:rPr>
        <w:t xml:space="preserve"> </w:t>
      </w:r>
      <w:r w:rsidR="00135F7A">
        <w:rPr>
          <w:rFonts w:ascii="Times New Roman" w:hAnsi="Times New Roman" w:cs="Times New Roman"/>
          <w:bCs/>
          <w:sz w:val="24"/>
          <w:szCs w:val="24"/>
        </w:rPr>
        <w:t>“</w:t>
      </w:r>
      <w:r w:rsidR="00135F7A" w:rsidRPr="0025600C">
        <w:rPr>
          <w:rFonts w:ascii="Times New Roman" w:hAnsi="Times New Roman" w:cs="Times New Roman" w:hint="cs"/>
          <w:bCs/>
          <w:sz w:val="24"/>
          <w:szCs w:val="24"/>
        </w:rPr>
        <w:t>زمین</w:t>
      </w:r>
      <w:r w:rsidR="00135F7A" w:rsidRPr="0025600C">
        <w:rPr>
          <w:rFonts w:ascii="Times New Roman" w:hAnsi="Times New Roman" w:cs="Times New Roman"/>
          <w:bCs/>
          <w:sz w:val="24"/>
          <w:szCs w:val="24"/>
        </w:rPr>
        <w:t xml:space="preserve"> </w:t>
      </w:r>
      <w:r w:rsidR="00135F7A" w:rsidRPr="0025600C">
        <w:rPr>
          <w:rFonts w:ascii="Times New Roman" w:hAnsi="Times New Roman" w:cs="Times New Roman" w:hint="cs"/>
          <w:bCs/>
          <w:sz w:val="24"/>
          <w:szCs w:val="24"/>
        </w:rPr>
        <w:t>کی</w:t>
      </w:r>
      <w:r w:rsidR="00135F7A" w:rsidRPr="0025600C">
        <w:rPr>
          <w:rFonts w:ascii="Times New Roman" w:hAnsi="Times New Roman" w:cs="Times New Roman"/>
          <w:bCs/>
          <w:sz w:val="24"/>
          <w:szCs w:val="24"/>
        </w:rPr>
        <w:t xml:space="preserve"> </w:t>
      </w:r>
      <w:r w:rsidR="00135F7A" w:rsidRPr="0025600C">
        <w:rPr>
          <w:rFonts w:ascii="Times New Roman" w:hAnsi="Times New Roman" w:cs="Times New Roman" w:hint="cs"/>
          <w:bCs/>
          <w:sz w:val="24"/>
          <w:szCs w:val="24"/>
        </w:rPr>
        <w:t>سب</w:t>
      </w:r>
      <w:r w:rsidR="00135F7A" w:rsidRPr="0025600C">
        <w:rPr>
          <w:rFonts w:ascii="Times New Roman" w:hAnsi="Times New Roman" w:cs="Times New Roman"/>
          <w:bCs/>
          <w:sz w:val="24"/>
          <w:szCs w:val="24"/>
        </w:rPr>
        <w:t xml:space="preserve"> </w:t>
      </w:r>
      <w:r w:rsidR="00135F7A" w:rsidRPr="0025600C">
        <w:rPr>
          <w:rFonts w:ascii="Times New Roman" w:hAnsi="Times New Roman" w:cs="Times New Roman" w:hint="cs"/>
          <w:bCs/>
          <w:sz w:val="24"/>
          <w:szCs w:val="24"/>
        </w:rPr>
        <w:t>سے</w:t>
      </w:r>
      <w:r w:rsidR="00135F7A" w:rsidRPr="0025600C">
        <w:rPr>
          <w:rFonts w:ascii="Times New Roman" w:hAnsi="Times New Roman" w:cs="Times New Roman"/>
          <w:bCs/>
          <w:sz w:val="24"/>
          <w:szCs w:val="24"/>
        </w:rPr>
        <w:t xml:space="preserve"> </w:t>
      </w:r>
      <w:r w:rsidR="00135F7A" w:rsidRPr="0025600C">
        <w:rPr>
          <w:rFonts w:ascii="Times New Roman" w:hAnsi="Times New Roman" w:cs="Times New Roman" w:hint="cs"/>
          <w:bCs/>
          <w:sz w:val="24"/>
          <w:szCs w:val="24"/>
        </w:rPr>
        <w:t>اوپری</w:t>
      </w:r>
      <w:r w:rsidR="00135F7A" w:rsidRPr="0025600C">
        <w:rPr>
          <w:rFonts w:ascii="Times New Roman" w:hAnsi="Times New Roman" w:cs="Times New Roman"/>
          <w:bCs/>
          <w:sz w:val="24"/>
          <w:szCs w:val="24"/>
        </w:rPr>
        <w:t xml:space="preserve"> </w:t>
      </w:r>
      <w:r w:rsidR="00135F7A" w:rsidRPr="0025600C">
        <w:rPr>
          <w:rFonts w:ascii="Times New Roman" w:hAnsi="Times New Roman" w:cs="Times New Roman" w:hint="cs"/>
          <w:bCs/>
          <w:sz w:val="24"/>
          <w:szCs w:val="24"/>
        </w:rPr>
        <w:t>سطح</w:t>
      </w:r>
      <w:r w:rsidR="00135F7A" w:rsidRPr="0025600C">
        <w:rPr>
          <w:rFonts w:ascii="Times New Roman" w:hAnsi="Times New Roman" w:cs="Times New Roman"/>
          <w:bCs/>
          <w:sz w:val="24"/>
          <w:szCs w:val="24"/>
        </w:rPr>
        <w:t xml:space="preserve"> </w:t>
      </w:r>
      <w:r w:rsidR="00135F7A" w:rsidRPr="0025600C">
        <w:rPr>
          <w:rFonts w:ascii="Times New Roman" w:hAnsi="Times New Roman" w:cs="Times New Roman" w:hint="cs"/>
          <w:bCs/>
          <w:sz w:val="24"/>
          <w:szCs w:val="24"/>
        </w:rPr>
        <w:t>اوزون</w:t>
      </w:r>
      <w:r w:rsidR="00135F7A" w:rsidRPr="0025600C">
        <w:rPr>
          <w:rFonts w:ascii="Times New Roman" w:hAnsi="Times New Roman" w:cs="Times New Roman"/>
          <w:bCs/>
          <w:sz w:val="24"/>
          <w:szCs w:val="24"/>
        </w:rPr>
        <w:t xml:space="preserve"> </w:t>
      </w:r>
      <w:r w:rsidR="00135F7A" w:rsidRPr="0025600C">
        <w:rPr>
          <w:rFonts w:ascii="Times New Roman" w:hAnsi="Times New Roman" w:cs="Times New Roman" w:hint="cs"/>
          <w:bCs/>
          <w:sz w:val="24"/>
          <w:szCs w:val="24"/>
        </w:rPr>
        <w:t>کہلاتی</w:t>
      </w:r>
      <w:r w:rsidR="00135F7A" w:rsidRPr="0025600C">
        <w:rPr>
          <w:rFonts w:ascii="Times New Roman" w:hAnsi="Times New Roman" w:cs="Times New Roman"/>
          <w:bCs/>
          <w:sz w:val="24"/>
          <w:szCs w:val="24"/>
        </w:rPr>
        <w:t xml:space="preserve"> </w:t>
      </w:r>
      <w:r w:rsidR="00135F7A" w:rsidRPr="0025600C">
        <w:rPr>
          <w:rFonts w:ascii="Times New Roman" w:hAnsi="Times New Roman" w:cs="Times New Roman" w:hint="cs"/>
          <w:bCs/>
          <w:sz w:val="24"/>
          <w:szCs w:val="24"/>
        </w:rPr>
        <w:t>ہے</w:t>
      </w:r>
      <w:r w:rsidR="00135F7A" w:rsidRPr="0025600C">
        <w:rPr>
          <w:rFonts w:ascii="Times New Roman" w:hAnsi="Times New Roman" w:cs="Times New Roman"/>
          <w:bCs/>
          <w:sz w:val="24"/>
          <w:szCs w:val="24"/>
        </w:rPr>
        <w:t xml:space="preserve">۔ </w:t>
      </w:r>
      <w:r w:rsidR="00135F7A" w:rsidRPr="0025600C">
        <w:rPr>
          <w:rFonts w:ascii="Times New Roman" w:hAnsi="Times New Roman" w:cs="Times New Roman" w:hint="cs"/>
          <w:bCs/>
          <w:sz w:val="24"/>
          <w:szCs w:val="24"/>
        </w:rPr>
        <w:t>یہ</w:t>
      </w:r>
      <w:r w:rsidR="00135F7A" w:rsidRPr="0025600C">
        <w:rPr>
          <w:rFonts w:ascii="Times New Roman" w:hAnsi="Times New Roman" w:cs="Times New Roman"/>
          <w:bCs/>
          <w:sz w:val="24"/>
          <w:szCs w:val="24"/>
        </w:rPr>
        <w:t xml:space="preserve"> </w:t>
      </w:r>
      <w:r w:rsidR="00135F7A" w:rsidRPr="0025600C">
        <w:rPr>
          <w:rFonts w:ascii="Times New Roman" w:hAnsi="Times New Roman" w:cs="Times New Roman" w:hint="cs"/>
          <w:bCs/>
          <w:sz w:val="24"/>
          <w:szCs w:val="24"/>
        </w:rPr>
        <w:t>ایک</w:t>
      </w:r>
      <w:r w:rsidR="00135F7A" w:rsidRPr="0025600C">
        <w:rPr>
          <w:rFonts w:ascii="Times New Roman" w:hAnsi="Times New Roman" w:cs="Times New Roman"/>
          <w:bCs/>
          <w:sz w:val="24"/>
          <w:szCs w:val="24"/>
        </w:rPr>
        <w:t xml:space="preserve"> </w:t>
      </w:r>
      <w:r w:rsidR="00135F7A" w:rsidRPr="0025600C">
        <w:rPr>
          <w:rFonts w:ascii="Times New Roman" w:hAnsi="Times New Roman" w:cs="Times New Roman" w:hint="cs"/>
          <w:bCs/>
          <w:sz w:val="24"/>
          <w:szCs w:val="24"/>
        </w:rPr>
        <w:t>فضائی</w:t>
      </w:r>
      <w:r w:rsidR="00135F7A" w:rsidRPr="0025600C">
        <w:rPr>
          <w:rFonts w:ascii="Times New Roman" w:hAnsi="Times New Roman" w:cs="Times New Roman"/>
          <w:bCs/>
          <w:sz w:val="24"/>
          <w:szCs w:val="24"/>
        </w:rPr>
        <w:t xml:space="preserve"> </w:t>
      </w:r>
      <w:r w:rsidR="00135F7A" w:rsidRPr="0025600C">
        <w:rPr>
          <w:rFonts w:ascii="Times New Roman" w:hAnsi="Times New Roman" w:cs="Times New Roman" w:hint="cs"/>
          <w:bCs/>
          <w:sz w:val="24"/>
          <w:szCs w:val="24"/>
        </w:rPr>
        <w:t>غلاف</w:t>
      </w:r>
      <w:r w:rsidR="00135F7A" w:rsidRPr="0025600C">
        <w:rPr>
          <w:rFonts w:ascii="Times New Roman" w:hAnsi="Times New Roman" w:cs="Times New Roman"/>
          <w:bCs/>
          <w:sz w:val="24"/>
          <w:szCs w:val="24"/>
        </w:rPr>
        <w:t xml:space="preserve"> </w:t>
      </w:r>
      <w:r w:rsidR="00135F7A" w:rsidRPr="0025600C">
        <w:rPr>
          <w:rFonts w:ascii="Times New Roman" w:hAnsi="Times New Roman" w:cs="Times New Roman" w:hint="cs"/>
          <w:bCs/>
          <w:sz w:val="24"/>
          <w:szCs w:val="24"/>
        </w:rPr>
        <w:t>ہے</w:t>
      </w:r>
      <w:r w:rsidR="00135F7A" w:rsidRPr="0025600C">
        <w:rPr>
          <w:rFonts w:ascii="Times New Roman" w:hAnsi="Times New Roman" w:cs="Times New Roman"/>
          <w:bCs/>
          <w:sz w:val="24"/>
          <w:szCs w:val="24"/>
        </w:rPr>
        <w:t xml:space="preserve"> </w:t>
      </w:r>
      <w:r w:rsidR="00135F7A" w:rsidRPr="0025600C">
        <w:rPr>
          <w:rFonts w:ascii="Times New Roman" w:hAnsi="Times New Roman" w:cs="Times New Roman" w:hint="cs"/>
          <w:bCs/>
          <w:sz w:val="24"/>
          <w:szCs w:val="24"/>
        </w:rPr>
        <w:t>جو</w:t>
      </w:r>
      <w:r w:rsidR="00135F7A" w:rsidRPr="0025600C">
        <w:rPr>
          <w:rFonts w:ascii="Times New Roman" w:hAnsi="Times New Roman" w:cs="Times New Roman"/>
          <w:bCs/>
          <w:sz w:val="24"/>
          <w:szCs w:val="24"/>
        </w:rPr>
        <w:t xml:space="preserve"> </w:t>
      </w:r>
      <w:r w:rsidR="00135F7A" w:rsidRPr="0025600C">
        <w:rPr>
          <w:rFonts w:ascii="Times New Roman" w:hAnsi="Times New Roman" w:cs="Times New Roman" w:hint="cs"/>
          <w:bCs/>
          <w:sz w:val="24"/>
          <w:szCs w:val="24"/>
        </w:rPr>
        <w:t>زمین</w:t>
      </w:r>
      <w:r w:rsidR="00135F7A" w:rsidRPr="0025600C">
        <w:rPr>
          <w:rFonts w:ascii="Times New Roman" w:hAnsi="Times New Roman" w:cs="Times New Roman"/>
          <w:bCs/>
          <w:sz w:val="24"/>
          <w:szCs w:val="24"/>
        </w:rPr>
        <w:t xml:space="preserve"> </w:t>
      </w:r>
      <w:r w:rsidR="00135F7A" w:rsidRPr="0025600C">
        <w:rPr>
          <w:rFonts w:ascii="Times New Roman" w:hAnsi="Times New Roman" w:cs="Times New Roman" w:hint="cs"/>
          <w:bCs/>
          <w:sz w:val="24"/>
          <w:szCs w:val="24"/>
        </w:rPr>
        <w:t>کو</w:t>
      </w:r>
      <w:r w:rsidR="00135F7A" w:rsidRPr="0025600C">
        <w:rPr>
          <w:rFonts w:ascii="Times New Roman" w:hAnsi="Times New Roman" w:cs="Times New Roman"/>
          <w:bCs/>
          <w:sz w:val="24"/>
          <w:szCs w:val="24"/>
        </w:rPr>
        <w:t xml:space="preserve"> </w:t>
      </w:r>
      <w:r w:rsidR="00135F7A" w:rsidRPr="0025600C">
        <w:rPr>
          <w:rFonts w:ascii="Times New Roman" w:hAnsi="Times New Roman" w:cs="Times New Roman" w:hint="cs"/>
          <w:bCs/>
          <w:sz w:val="24"/>
          <w:szCs w:val="24"/>
        </w:rPr>
        <w:t>سورج</w:t>
      </w:r>
      <w:r w:rsidR="00135F7A" w:rsidRPr="0025600C">
        <w:rPr>
          <w:rFonts w:ascii="Times New Roman" w:hAnsi="Times New Roman" w:cs="Times New Roman"/>
          <w:bCs/>
          <w:sz w:val="24"/>
          <w:szCs w:val="24"/>
        </w:rPr>
        <w:t xml:space="preserve"> </w:t>
      </w:r>
      <w:r w:rsidR="00135F7A" w:rsidRPr="0025600C">
        <w:rPr>
          <w:rFonts w:ascii="Times New Roman" w:hAnsi="Times New Roman" w:cs="Times New Roman" w:hint="cs"/>
          <w:bCs/>
          <w:sz w:val="24"/>
          <w:szCs w:val="24"/>
        </w:rPr>
        <w:t>کی</w:t>
      </w:r>
      <w:r w:rsidR="00135F7A" w:rsidRPr="0025600C">
        <w:rPr>
          <w:rFonts w:ascii="Times New Roman" w:hAnsi="Times New Roman" w:cs="Times New Roman"/>
          <w:bCs/>
          <w:sz w:val="24"/>
          <w:szCs w:val="24"/>
        </w:rPr>
        <w:t xml:space="preserve"> </w:t>
      </w:r>
      <w:r w:rsidR="00135F7A" w:rsidRPr="0025600C">
        <w:rPr>
          <w:rFonts w:ascii="Times New Roman" w:hAnsi="Times New Roman" w:cs="Times New Roman" w:hint="cs"/>
          <w:bCs/>
          <w:sz w:val="24"/>
          <w:szCs w:val="24"/>
        </w:rPr>
        <w:t>الٹراوائیلنٹ</w:t>
      </w:r>
      <w:r w:rsidR="00135F7A" w:rsidRPr="0025600C">
        <w:rPr>
          <w:rFonts w:ascii="Times New Roman" w:hAnsi="Times New Roman" w:cs="Times New Roman"/>
          <w:bCs/>
          <w:sz w:val="24"/>
          <w:szCs w:val="24"/>
        </w:rPr>
        <w:t xml:space="preserve"> </w:t>
      </w:r>
      <w:r w:rsidR="00135F7A" w:rsidRPr="0025600C">
        <w:rPr>
          <w:rFonts w:ascii="Times New Roman" w:hAnsi="Times New Roman" w:cs="Times New Roman" w:hint="cs"/>
          <w:bCs/>
          <w:sz w:val="24"/>
          <w:szCs w:val="24"/>
        </w:rPr>
        <w:t>شعاعوں</w:t>
      </w:r>
      <w:r w:rsidR="00135F7A" w:rsidRPr="0025600C">
        <w:rPr>
          <w:rFonts w:ascii="Times New Roman" w:hAnsi="Times New Roman" w:cs="Times New Roman"/>
          <w:bCs/>
          <w:sz w:val="24"/>
          <w:szCs w:val="24"/>
        </w:rPr>
        <w:t xml:space="preserve"> </w:t>
      </w:r>
      <w:r w:rsidR="00135F7A" w:rsidRPr="0025600C">
        <w:rPr>
          <w:rFonts w:ascii="Times New Roman" w:hAnsi="Times New Roman" w:cs="Times New Roman" w:hint="cs"/>
          <w:bCs/>
          <w:sz w:val="24"/>
          <w:szCs w:val="24"/>
        </w:rPr>
        <w:t>سے</w:t>
      </w:r>
      <w:r w:rsidR="00135F7A" w:rsidRPr="0025600C">
        <w:rPr>
          <w:rFonts w:ascii="Times New Roman" w:hAnsi="Times New Roman" w:cs="Times New Roman"/>
          <w:bCs/>
          <w:sz w:val="24"/>
          <w:szCs w:val="24"/>
        </w:rPr>
        <w:t xml:space="preserve"> </w:t>
      </w:r>
      <w:r w:rsidR="00135F7A" w:rsidRPr="0025600C">
        <w:rPr>
          <w:rFonts w:ascii="Times New Roman" w:hAnsi="Times New Roman" w:cs="Times New Roman" w:hint="cs"/>
          <w:bCs/>
          <w:sz w:val="24"/>
          <w:szCs w:val="24"/>
        </w:rPr>
        <w:t>محفوظ</w:t>
      </w:r>
      <w:r w:rsidR="00135F7A" w:rsidRPr="0025600C">
        <w:rPr>
          <w:rFonts w:ascii="Times New Roman" w:hAnsi="Times New Roman" w:cs="Times New Roman"/>
          <w:bCs/>
          <w:sz w:val="24"/>
          <w:szCs w:val="24"/>
        </w:rPr>
        <w:t xml:space="preserve"> </w:t>
      </w:r>
      <w:r w:rsidR="00135F7A" w:rsidRPr="0025600C">
        <w:rPr>
          <w:rFonts w:ascii="Times New Roman" w:hAnsi="Times New Roman" w:cs="Times New Roman" w:hint="cs"/>
          <w:bCs/>
          <w:sz w:val="24"/>
          <w:szCs w:val="24"/>
        </w:rPr>
        <w:lastRenderedPageBreak/>
        <w:t>رکھتا</w:t>
      </w:r>
      <w:r w:rsidR="00135F7A" w:rsidRPr="0025600C">
        <w:rPr>
          <w:rFonts w:ascii="Times New Roman" w:hAnsi="Times New Roman" w:cs="Times New Roman"/>
          <w:bCs/>
          <w:sz w:val="24"/>
          <w:szCs w:val="24"/>
        </w:rPr>
        <w:t xml:space="preserve"> </w:t>
      </w:r>
      <w:r w:rsidR="00135F7A" w:rsidRPr="0025600C">
        <w:rPr>
          <w:rFonts w:ascii="Times New Roman" w:hAnsi="Times New Roman" w:cs="Times New Roman" w:hint="cs"/>
          <w:bCs/>
          <w:sz w:val="24"/>
          <w:szCs w:val="24"/>
        </w:rPr>
        <w:t>ہے</w:t>
      </w:r>
      <w:r w:rsidR="00135F7A" w:rsidRPr="0025600C">
        <w:rPr>
          <w:rFonts w:ascii="Times New Roman" w:hAnsi="Times New Roman" w:cs="Times New Roman"/>
          <w:bCs/>
          <w:sz w:val="24"/>
          <w:szCs w:val="24"/>
        </w:rPr>
        <w:t>۔</w:t>
      </w:r>
      <w:r w:rsidR="00135F7A">
        <w:rPr>
          <w:rFonts w:ascii="Times New Roman" w:hAnsi="Times New Roman" w:cs="Times New Roman"/>
          <w:bCs/>
          <w:sz w:val="24"/>
          <w:szCs w:val="24"/>
        </w:rPr>
        <w:t>”</w:t>
      </w:r>
      <w:r w:rsidR="00135F7A" w:rsidRPr="0025600C">
        <w:rPr>
          <w:rFonts w:ascii="Times New Roman" w:hAnsi="Times New Roman" w:cs="Times New Roman"/>
          <w:bCs/>
          <w:sz w:val="24"/>
          <w:szCs w:val="24"/>
        </w:rPr>
        <w:t xml:space="preserve"> </w:t>
      </w:r>
      <w:r w:rsidR="006C6415" w:rsidRPr="006C6415">
        <w:rPr>
          <w:rFonts w:ascii="Times New Roman" w:hAnsi="Times New Roman" w:cs="Times New Roman"/>
          <w:bCs/>
          <w:sz w:val="24"/>
          <w:szCs w:val="24"/>
        </w:rPr>
        <w:t>Even if these are from different language families, it is evident from the given cases that the same structures and grammatical rules can be expressed in both languages. Pinker’s investigation points out that this common language structure is a proof of the grammatical skills which are inborn to humans, as suggested by the UG theory. On this basis, these structural similarities of Urdu and English are the proof that there is a universal principle of all human languages.</w:t>
      </w:r>
    </w:p>
    <w:p w14:paraId="3405A660" w14:textId="77777777" w:rsidR="006C6415" w:rsidRPr="006C6415" w:rsidRDefault="006C6415" w:rsidP="006C6415">
      <w:pPr>
        <w:spacing w:after="0" w:line="480" w:lineRule="auto"/>
        <w:ind w:firstLine="720"/>
        <w:jc w:val="both"/>
        <w:rPr>
          <w:rFonts w:ascii="Times New Roman" w:hAnsi="Times New Roman" w:cs="Times New Roman"/>
          <w:bCs/>
          <w:sz w:val="24"/>
          <w:szCs w:val="24"/>
        </w:rPr>
      </w:pPr>
      <w:r w:rsidRPr="006C6415">
        <w:rPr>
          <w:rFonts w:ascii="Times New Roman" w:hAnsi="Times New Roman" w:cs="Times New Roman"/>
          <w:bCs/>
          <w:sz w:val="24"/>
          <w:szCs w:val="24"/>
        </w:rPr>
        <w:t>Sentence structures of Urdu and English have been investigated, and it is established that both languages have many common features. Both employ an explicit, declarative sentence mode to make it clear what they are saying. Besides, they also employ the same sentence structure in construction; for instance, the initial phrase and then a detailed explanation through simple or complex sentences. The aforesaid similarities suffice to show that the languages appear to be different superficially but in depth they share a common structure. This is the basis of Universal Grammar which implies that all human languages are based on the same fundamental principles.</w:t>
      </w:r>
    </w:p>
    <w:p w14:paraId="411577B0" w14:textId="5B8B1051" w:rsidR="00135F7A" w:rsidRDefault="006C6415" w:rsidP="006C6415">
      <w:pPr>
        <w:spacing w:after="0" w:line="480" w:lineRule="auto"/>
        <w:ind w:firstLine="720"/>
        <w:jc w:val="both"/>
        <w:rPr>
          <w:rFonts w:ascii="Times New Roman" w:hAnsi="Times New Roman" w:cs="Times New Roman"/>
          <w:bCs/>
          <w:sz w:val="24"/>
          <w:szCs w:val="24"/>
        </w:rPr>
      </w:pPr>
      <w:r w:rsidRPr="006C6415">
        <w:rPr>
          <w:rFonts w:ascii="Times New Roman" w:hAnsi="Times New Roman" w:cs="Times New Roman"/>
          <w:bCs/>
          <w:sz w:val="24"/>
          <w:szCs w:val="24"/>
        </w:rPr>
        <w:t>When considering the similarity in sentence construction, it becomes easier to learn a new language if we focus on the common patterns, which is applicable for Urdu and English. By understanding the similarities and parallels in the grammar used in different languages, teachers can create more effective methods for teaching new languages. The proof for the Universal Grammar theory is in the brain's ability to understand and create language. The Urdu-English in their structures is the common trait which proves that all languages, no matter how different they may appear to be, have to follow the same basic rules. This in turn helps us to comprehend that people can easily and naturally acquire any language.</w:t>
      </w:r>
    </w:p>
    <w:p w14:paraId="243F1EB3" w14:textId="248976C6" w:rsidR="00982DAD" w:rsidRDefault="00982DAD" w:rsidP="00773F4B">
      <w:pPr>
        <w:spacing w:after="0" w:line="480" w:lineRule="auto"/>
        <w:ind w:firstLine="720"/>
        <w:jc w:val="both"/>
        <w:rPr>
          <w:rFonts w:ascii="Times New Roman" w:hAnsi="Times New Roman" w:cs="Times New Roman"/>
          <w:bCs/>
          <w:sz w:val="24"/>
          <w:szCs w:val="24"/>
        </w:rPr>
      </w:pPr>
    </w:p>
    <w:p w14:paraId="489E47D2" w14:textId="7B361E79" w:rsidR="00982DAD" w:rsidRDefault="00982DAD" w:rsidP="00773F4B">
      <w:pPr>
        <w:spacing w:after="0" w:line="480" w:lineRule="auto"/>
        <w:ind w:firstLine="720"/>
        <w:jc w:val="both"/>
        <w:rPr>
          <w:rFonts w:ascii="Times New Roman" w:hAnsi="Times New Roman" w:cs="Times New Roman"/>
          <w:bCs/>
          <w:sz w:val="24"/>
          <w:szCs w:val="24"/>
        </w:rPr>
      </w:pPr>
    </w:p>
    <w:p w14:paraId="663C0A55" w14:textId="28653AD1" w:rsidR="00982DAD" w:rsidRDefault="00982DAD" w:rsidP="00773F4B">
      <w:pPr>
        <w:spacing w:after="0" w:line="480" w:lineRule="auto"/>
        <w:ind w:firstLine="720"/>
        <w:jc w:val="both"/>
        <w:rPr>
          <w:rFonts w:ascii="Times New Roman" w:hAnsi="Times New Roman" w:cs="Times New Roman"/>
          <w:bCs/>
          <w:sz w:val="24"/>
          <w:szCs w:val="24"/>
        </w:rPr>
      </w:pPr>
    </w:p>
    <w:p w14:paraId="4E8E38E5" w14:textId="41298248" w:rsidR="00982DAD" w:rsidRDefault="00982DAD" w:rsidP="00773F4B">
      <w:pPr>
        <w:spacing w:after="0" w:line="480" w:lineRule="auto"/>
        <w:ind w:firstLine="720"/>
        <w:jc w:val="both"/>
        <w:rPr>
          <w:rFonts w:ascii="Times New Roman" w:hAnsi="Times New Roman" w:cs="Times New Roman"/>
          <w:bCs/>
          <w:sz w:val="24"/>
          <w:szCs w:val="24"/>
        </w:rPr>
      </w:pPr>
    </w:p>
    <w:p w14:paraId="7077DCDE" w14:textId="41613340" w:rsidR="00982DAD" w:rsidRDefault="00982DAD" w:rsidP="00773F4B">
      <w:pPr>
        <w:spacing w:after="0" w:line="480" w:lineRule="auto"/>
        <w:ind w:firstLine="720"/>
        <w:jc w:val="both"/>
        <w:rPr>
          <w:rFonts w:ascii="Times New Roman" w:hAnsi="Times New Roman" w:cs="Times New Roman"/>
          <w:bCs/>
          <w:sz w:val="24"/>
          <w:szCs w:val="24"/>
        </w:rPr>
      </w:pPr>
    </w:p>
    <w:p w14:paraId="5EBBF03C" w14:textId="58489BC4" w:rsidR="00982DAD" w:rsidRDefault="00982DAD" w:rsidP="00734ED8">
      <w:pPr>
        <w:spacing w:after="0" w:line="480" w:lineRule="auto"/>
        <w:jc w:val="both"/>
        <w:rPr>
          <w:rFonts w:ascii="Times New Roman" w:hAnsi="Times New Roman" w:cs="Times New Roman"/>
          <w:bCs/>
          <w:sz w:val="24"/>
          <w:szCs w:val="24"/>
        </w:rPr>
      </w:pPr>
    </w:p>
    <w:p w14:paraId="65CB7B33" w14:textId="59F8B2A5" w:rsidR="00982DAD" w:rsidRPr="00734ED8" w:rsidRDefault="00982DAD" w:rsidP="00734ED8">
      <w:pPr>
        <w:pStyle w:val="Heading1"/>
        <w:spacing w:before="0" w:line="480" w:lineRule="auto"/>
        <w:jc w:val="center"/>
        <w:rPr>
          <w:rFonts w:ascii="Times New Roman" w:hAnsi="Times New Roman" w:cs="Times New Roman"/>
          <w:b/>
          <w:color w:val="auto"/>
          <w:sz w:val="28"/>
          <w:szCs w:val="28"/>
        </w:rPr>
      </w:pPr>
      <w:bookmarkStart w:id="20" w:name="_Toc229991417"/>
      <w:r w:rsidRPr="00734ED8">
        <w:rPr>
          <w:rFonts w:ascii="Times New Roman" w:hAnsi="Times New Roman" w:cs="Times New Roman"/>
          <w:b/>
          <w:color w:val="auto"/>
          <w:sz w:val="28"/>
          <w:szCs w:val="28"/>
        </w:rPr>
        <w:t>Chapter 5</w:t>
      </w:r>
      <w:bookmarkEnd w:id="20"/>
    </w:p>
    <w:p w14:paraId="19F423A6" w14:textId="479748C2" w:rsidR="00982DAD" w:rsidRPr="00734ED8" w:rsidRDefault="00982DAD" w:rsidP="00734ED8">
      <w:pPr>
        <w:pStyle w:val="Heading1"/>
        <w:spacing w:before="0" w:line="480" w:lineRule="auto"/>
        <w:jc w:val="center"/>
        <w:rPr>
          <w:rFonts w:ascii="Times New Roman" w:hAnsi="Times New Roman" w:cs="Times New Roman"/>
          <w:b/>
          <w:color w:val="auto"/>
          <w:sz w:val="28"/>
          <w:szCs w:val="28"/>
        </w:rPr>
      </w:pPr>
      <w:bookmarkStart w:id="21" w:name="_Toc229991418"/>
      <w:r w:rsidRPr="00734ED8">
        <w:rPr>
          <w:rFonts w:ascii="Times New Roman" w:hAnsi="Times New Roman" w:cs="Times New Roman"/>
          <w:b/>
          <w:color w:val="auto"/>
          <w:sz w:val="28"/>
          <w:szCs w:val="28"/>
        </w:rPr>
        <w:t xml:space="preserve">Conclusion </w:t>
      </w:r>
      <w:r w:rsidR="003A7D60" w:rsidRPr="00734ED8">
        <w:rPr>
          <w:rFonts w:ascii="Times New Roman" w:hAnsi="Times New Roman" w:cs="Times New Roman"/>
          <w:b/>
          <w:color w:val="auto"/>
          <w:sz w:val="28"/>
          <w:szCs w:val="28"/>
        </w:rPr>
        <w:t>and Recommendations</w:t>
      </w:r>
      <w:bookmarkEnd w:id="21"/>
    </w:p>
    <w:p w14:paraId="11CF0E06" w14:textId="2FBF1B31" w:rsidR="003A7D60" w:rsidRPr="00734ED8" w:rsidRDefault="003A7D60" w:rsidP="00734ED8">
      <w:pPr>
        <w:pStyle w:val="Heading2"/>
        <w:spacing w:before="0" w:line="480" w:lineRule="auto"/>
        <w:rPr>
          <w:rFonts w:ascii="Times New Roman" w:hAnsi="Times New Roman" w:cs="Times New Roman"/>
          <w:b/>
          <w:color w:val="auto"/>
          <w:sz w:val="28"/>
          <w:szCs w:val="28"/>
        </w:rPr>
      </w:pPr>
      <w:bookmarkStart w:id="22" w:name="_Toc229991419"/>
      <w:r w:rsidRPr="00734ED8">
        <w:rPr>
          <w:rFonts w:ascii="Times New Roman" w:hAnsi="Times New Roman" w:cs="Times New Roman"/>
          <w:b/>
          <w:color w:val="auto"/>
          <w:sz w:val="28"/>
          <w:szCs w:val="28"/>
        </w:rPr>
        <w:t xml:space="preserve">5.1 </w:t>
      </w:r>
      <w:bookmarkEnd w:id="22"/>
      <w:r w:rsidR="005A3064">
        <w:rPr>
          <w:rFonts w:ascii="Times New Roman" w:hAnsi="Times New Roman" w:cs="Times New Roman"/>
          <w:b/>
          <w:color w:val="auto"/>
          <w:sz w:val="28"/>
          <w:szCs w:val="28"/>
        </w:rPr>
        <w:t xml:space="preserve">Findings and Interpretation </w:t>
      </w:r>
    </w:p>
    <w:p w14:paraId="78B07006" w14:textId="77777777" w:rsidR="005B5228" w:rsidRPr="005B5228" w:rsidRDefault="005B5228" w:rsidP="005B5228">
      <w:pPr>
        <w:spacing w:after="0" w:line="480" w:lineRule="auto"/>
        <w:ind w:firstLine="720"/>
        <w:jc w:val="both"/>
        <w:rPr>
          <w:rFonts w:ascii="Times New Roman" w:hAnsi="Times New Roman" w:cs="Times New Roman"/>
          <w:bCs/>
          <w:sz w:val="24"/>
          <w:szCs w:val="24"/>
        </w:rPr>
      </w:pPr>
      <w:r w:rsidRPr="005B5228">
        <w:rPr>
          <w:rFonts w:ascii="Times New Roman" w:hAnsi="Times New Roman" w:cs="Times New Roman"/>
          <w:bCs/>
          <w:sz w:val="24"/>
          <w:szCs w:val="24"/>
        </w:rPr>
        <w:t>The study has been concerned with the similarity of sentence structure of Urdu and English particularly in the light of selected articles of Pakistani newspaper. This analysis was to try and understand the idea of Universal Grammar that Noam Chomsky has put forward. According to Universal Grammar, all human languages are based on a common structure. The results of this study prove that although Urdu and English differ in vocabulary and sentences structures, there are still certain similarities between the two languages. This helps to prove the concept of universal set of grammatical principles underlying all human languages.</w:t>
      </w:r>
    </w:p>
    <w:p w14:paraId="23C68F91" w14:textId="77777777" w:rsidR="005B5228" w:rsidRPr="005B5228" w:rsidRDefault="005B5228" w:rsidP="005B5228">
      <w:pPr>
        <w:spacing w:after="0" w:line="480" w:lineRule="auto"/>
        <w:ind w:firstLine="720"/>
        <w:jc w:val="both"/>
        <w:rPr>
          <w:rFonts w:ascii="Times New Roman" w:hAnsi="Times New Roman" w:cs="Times New Roman"/>
          <w:bCs/>
          <w:sz w:val="24"/>
          <w:szCs w:val="24"/>
        </w:rPr>
      </w:pPr>
      <w:r w:rsidRPr="005B5228">
        <w:rPr>
          <w:rFonts w:ascii="Times New Roman" w:hAnsi="Times New Roman" w:cs="Times New Roman"/>
          <w:bCs/>
          <w:sz w:val="24"/>
          <w:szCs w:val="24"/>
        </w:rPr>
        <w:t>The one of the main findings is that the declarative sentences are used consistently in both languages Urdu and English. Declarative sentences are the most frequently used type of sentences which make statements and provide information. These sentences in both languages have a similar subject - verb - object structure. This format simplifies the information so that it is readily accessible. This is the basic sentence structure common in all human languages, as these sentences are all declarative sentences.</w:t>
      </w:r>
    </w:p>
    <w:p w14:paraId="137E6B0C" w14:textId="77777777" w:rsidR="005B5228" w:rsidRPr="005B5228" w:rsidRDefault="005B5228" w:rsidP="005B5228">
      <w:pPr>
        <w:spacing w:after="0" w:line="480" w:lineRule="auto"/>
        <w:ind w:firstLine="720"/>
        <w:jc w:val="both"/>
        <w:rPr>
          <w:rFonts w:ascii="Times New Roman" w:hAnsi="Times New Roman" w:cs="Times New Roman"/>
          <w:bCs/>
          <w:sz w:val="24"/>
          <w:szCs w:val="24"/>
        </w:rPr>
      </w:pPr>
      <w:r w:rsidRPr="005B5228">
        <w:rPr>
          <w:rFonts w:ascii="Times New Roman" w:hAnsi="Times New Roman" w:cs="Times New Roman"/>
          <w:bCs/>
          <w:sz w:val="24"/>
          <w:szCs w:val="24"/>
        </w:rPr>
        <w:t xml:space="preserve">One other significant discovery is that introductory clauses are followed by main clauses in both languages. This pattern can be used to set the context first, and then to present the information. Introducing clauses in Urdu and English give background information or introduce </w:t>
      </w:r>
      <w:r w:rsidRPr="005B5228">
        <w:rPr>
          <w:rFonts w:ascii="Times New Roman" w:hAnsi="Times New Roman" w:cs="Times New Roman"/>
          <w:bCs/>
          <w:sz w:val="24"/>
          <w:szCs w:val="24"/>
        </w:rPr>
        <w:lastRenderedPageBreak/>
        <w:t>the main information in the sentence. This similarity suggests that both languages follow the same approach to presenting information that facilitates the reader in following the argument.</w:t>
      </w:r>
    </w:p>
    <w:p w14:paraId="73DD55C4" w14:textId="77777777" w:rsidR="005B5228" w:rsidRPr="005B5228" w:rsidRDefault="005B5228" w:rsidP="005B5228">
      <w:pPr>
        <w:spacing w:after="0" w:line="480" w:lineRule="auto"/>
        <w:ind w:firstLine="720"/>
        <w:jc w:val="both"/>
        <w:rPr>
          <w:rFonts w:ascii="Times New Roman" w:hAnsi="Times New Roman" w:cs="Times New Roman"/>
          <w:bCs/>
          <w:sz w:val="24"/>
          <w:szCs w:val="24"/>
        </w:rPr>
      </w:pPr>
      <w:r w:rsidRPr="005B5228">
        <w:rPr>
          <w:rFonts w:ascii="Times New Roman" w:hAnsi="Times New Roman" w:cs="Times New Roman"/>
          <w:bCs/>
          <w:sz w:val="24"/>
          <w:szCs w:val="24"/>
        </w:rPr>
        <w:t>One of the other findings of the study is that both languages have complex sentences with relative clauses to provide depth in their statements. A relative clause is a clause that gives more information about a noun, but is not a sentence. This will enable a more developed and elaborate expression of ideas. The fact that both languages use relative clauses to link multiple pieces of information to a single sentence indicates that both languages feature mechanisms to link multiple pieces of information to a single sentence. This property of a sentence to express several ideas in a single sentence is one of the important properties of the language of human beings.</w:t>
      </w:r>
    </w:p>
    <w:p w14:paraId="0D303911" w14:textId="77777777" w:rsidR="005B5228" w:rsidRPr="005B5228" w:rsidRDefault="005B5228" w:rsidP="005B5228">
      <w:pPr>
        <w:spacing w:after="0" w:line="480" w:lineRule="auto"/>
        <w:ind w:firstLine="720"/>
        <w:jc w:val="both"/>
        <w:rPr>
          <w:rFonts w:ascii="Times New Roman" w:hAnsi="Times New Roman" w:cs="Times New Roman"/>
          <w:bCs/>
          <w:sz w:val="24"/>
          <w:szCs w:val="24"/>
        </w:rPr>
      </w:pPr>
      <w:r w:rsidRPr="005B5228">
        <w:rPr>
          <w:rFonts w:ascii="Times New Roman" w:hAnsi="Times New Roman" w:cs="Times New Roman"/>
          <w:bCs/>
          <w:sz w:val="24"/>
          <w:szCs w:val="24"/>
        </w:rPr>
        <w:t>In addition, both languages enable a structured representation of scientific evidence. Both Urdu and English are written concisely and precisely whether used to present research results or arguments based on scientific data, so as to make the information easily understood. This formatted presentation of evidence draws attention to the common approach that both languages use to provide factual information. It demonstrates that although there are variations in the linguistic aspects, the principles of giving information are the same.</w:t>
      </w:r>
    </w:p>
    <w:p w14:paraId="0E09F435" w14:textId="77777777" w:rsidR="005B5228" w:rsidRPr="005B5228" w:rsidRDefault="005B5228" w:rsidP="005B5228">
      <w:pPr>
        <w:spacing w:after="0" w:line="480" w:lineRule="auto"/>
        <w:ind w:firstLine="720"/>
        <w:jc w:val="both"/>
        <w:rPr>
          <w:rFonts w:ascii="Times New Roman" w:hAnsi="Times New Roman" w:cs="Times New Roman"/>
          <w:bCs/>
          <w:sz w:val="24"/>
          <w:szCs w:val="24"/>
        </w:rPr>
      </w:pPr>
      <w:r w:rsidRPr="005B5228">
        <w:rPr>
          <w:rFonts w:ascii="Times New Roman" w:hAnsi="Times New Roman" w:cs="Times New Roman"/>
          <w:bCs/>
          <w:sz w:val="24"/>
          <w:szCs w:val="24"/>
        </w:rPr>
        <w:t xml:space="preserve">The study also showed the usage of moral and ethical arguments in both languages. Both Urdu, and English have straightforward and explicit ways of stating arguments concerning responsibility and justice. This resemblance shows that both the languages have a similar mode of expression of moral issues. It implies that the capacity to talk about moral issues is an intrinsic feature of human language, hence is universal. Moreover, consecutive sentences are used to give detailed explanations, which is a common phenomenon in the two languages. This approach guarantees that intricate subjects are clarified extensively. It is a technique that is employed in both languages for conveying extensive information in smaller chunks that are easier to </w:t>
      </w:r>
      <w:r w:rsidRPr="005B5228">
        <w:rPr>
          <w:rFonts w:ascii="Times New Roman" w:hAnsi="Times New Roman" w:cs="Times New Roman"/>
          <w:bCs/>
          <w:sz w:val="24"/>
          <w:szCs w:val="24"/>
        </w:rPr>
        <w:lastRenderedPageBreak/>
        <w:t>comprehend. The similarity indicates that both languages are using similar means to interact about complex issue.</w:t>
      </w:r>
    </w:p>
    <w:p w14:paraId="2EEA3D1E" w14:textId="77777777" w:rsidR="005B5228" w:rsidRPr="005B5228" w:rsidRDefault="005B5228" w:rsidP="005B5228">
      <w:pPr>
        <w:spacing w:after="0" w:line="480" w:lineRule="auto"/>
        <w:ind w:firstLine="720"/>
        <w:jc w:val="both"/>
        <w:rPr>
          <w:rFonts w:ascii="Times New Roman" w:hAnsi="Times New Roman" w:cs="Times New Roman"/>
          <w:bCs/>
          <w:sz w:val="24"/>
          <w:szCs w:val="24"/>
        </w:rPr>
      </w:pPr>
      <w:r w:rsidRPr="005B5228">
        <w:rPr>
          <w:rFonts w:ascii="Times New Roman" w:hAnsi="Times New Roman" w:cs="Times New Roman"/>
          <w:bCs/>
          <w:sz w:val="24"/>
          <w:szCs w:val="24"/>
        </w:rPr>
        <w:t>The results of the present study also suggest that learning a new language could be facilitated through emphasising common patterns among different languages. Knowing the common grammatical elements can make it easier for language learners to understand new languages. This further supports the idea of Universal Grammar, that is the brain is predisposed to identify and utilize these common structures.</w:t>
      </w:r>
    </w:p>
    <w:p w14:paraId="6B3773A6" w14:textId="77777777" w:rsidR="005B5228" w:rsidRPr="005B5228" w:rsidRDefault="005B5228" w:rsidP="005B5228">
      <w:pPr>
        <w:spacing w:after="0" w:line="480" w:lineRule="auto"/>
        <w:ind w:firstLine="720"/>
        <w:jc w:val="both"/>
        <w:rPr>
          <w:rFonts w:ascii="Times New Roman" w:hAnsi="Times New Roman" w:cs="Times New Roman"/>
          <w:bCs/>
          <w:sz w:val="24"/>
          <w:szCs w:val="24"/>
        </w:rPr>
      </w:pPr>
      <w:r w:rsidRPr="005B5228">
        <w:rPr>
          <w:rFonts w:ascii="Times New Roman" w:hAnsi="Times New Roman" w:cs="Times New Roman"/>
          <w:bCs/>
          <w:sz w:val="24"/>
          <w:szCs w:val="24"/>
        </w:rPr>
        <w:t>The sentence structures of Urdu and English investigated in the present study are found to give a good support to Universal Grammar. Although the vocabulary and syntax are apparently different, there are certain marked similarities between the structure of both languages. All these similarities show that there are common grammatical principles among all human languages. This research makes a significant contribution to our knowledge of the universal nature of language, the essential laws of which are the same in all languages.</w:t>
      </w:r>
    </w:p>
    <w:p w14:paraId="1622EB54" w14:textId="007F2FFA" w:rsidR="00135F7A" w:rsidRDefault="005B5228" w:rsidP="006D0301">
      <w:pPr>
        <w:spacing w:after="0" w:line="480" w:lineRule="auto"/>
        <w:ind w:firstLine="720"/>
        <w:jc w:val="both"/>
        <w:rPr>
          <w:rFonts w:ascii="Times New Roman" w:hAnsi="Times New Roman" w:cs="Times New Roman"/>
          <w:bCs/>
          <w:sz w:val="24"/>
          <w:szCs w:val="24"/>
        </w:rPr>
      </w:pPr>
      <w:r w:rsidRPr="005B5228">
        <w:rPr>
          <w:rFonts w:ascii="Times New Roman" w:hAnsi="Times New Roman" w:cs="Times New Roman"/>
          <w:bCs/>
          <w:sz w:val="24"/>
          <w:szCs w:val="24"/>
        </w:rPr>
        <w:t xml:space="preserve">The study has proved that there are many similarities between Urdu and English with regard to constructions of sentences. These similarities suggest that Universal Grammar is correct, that there exists a universal set of principles of grammar that underlie all human languages. Both languages have many examples of declarative sentences, introductory clauses, and relative clauses, as well as structured presentation of evidence. The results show that there are some universal traits in human language, that is, although each language is different, the basic rule of grammar is the same. This knowledge could be useful in the field of language teaching and learning, as it allows the people to learn new languages with ease, by concentrating on commonalities in structures. The study offers a further reinforcement of the view that human </w:t>
      </w:r>
      <w:r w:rsidRPr="005B5228">
        <w:rPr>
          <w:rFonts w:ascii="Times New Roman" w:hAnsi="Times New Roman" w:cs="Times New Roman"/>
          <w:bCs/>
          <w:sz w:val="24"/>
          <w:szCs w:val="24"/>
        </w:rPr>
        <w:lastRenderedPageBreak/>
        <w:t>language is a universal capacity, with common principles of language that do not depend on differences in language.</w:t>
      </w:r>
    </w:p>
    <w:p w14:paraId="7AF69F66" w14:textId="6A88AEF1" w:rsidR="003A7D60" w:rsidRPr="00734ED8" w:rsidRDefault="003A7D60" w:rsidP="00734ED8">
      <w:pPr>
        <w:pStyle w:val="Heading2"/>
        <w:spacing w:before="0" w:line="480" w:lineRule="auto"/>
        <w:rPr>
          <w:rFonts w:ascii="Times New Roman" w:hAnsi="Times New Roman" w:cs="Times New Roman"/>
          <w:b/>
          <w:color w:val="auto"/>
          <w:sz w:val="28"/>
          <w:szCs w:val="28"/>
        </w:rPr>
      </w:pPr>
      <w:bookmarkStart w:id="23" w:name="_Toc229991420"/>
      <w:r w:rsidRPr="00734ED8">
        <w:rPr>
          <w:rFonts w:ascii="Times New Roman" w:hAnsi="Times New Roman" w:cs="Times New Roman"/>
          <w:b/>
          <w:color w:val="auto"/>
          <w:sz w:val="28"/>
          <w:szCs w:val="28"/>
        </w:rPr>
        <w:t>5.2 Recommendations</w:t>
      </w:r>
      <w:bookmarkEnd w:id="23"/>
      <w:r w:rsidRPr="00734ED8">
        <w:rPr>
          <w:rFonts w:ascii="Times New Roman" w:hAnsi="Times New Roman" w:cs="Times New Roman"/>
          <w:b/>
          <w:color w:val="auto"/>
          <w:sz w:val="28"/>
          <w:szCs w:val="28"/>
        </w:rPr>
        <w:t xml:space="preserve"> </w:t>
      </w:r>
    </w:p>
    <w:p w14:paraId="504BBE79" w14:textId="561385F5" w:rsidR="00135F7A" w:rsidRDefault="00A26513" w:rsidP="006D0301">
      <w:pPr>
        <w:spacing w:after="0" w:line="480" w:lineRule="auto"/>
        <w:ind w:firstLine="720"/>
        <w:jc w:val="both"/>
        <w:rPr>
          <w:rFonts w:ascii="Times New Roman" w:hAnsi="Times New Roman" w:cs="Times New Roman"/>
          <w:bCs/>
          <w:sz w:val="24"/>
          <w:szCs w:val="24"/>
        </w:rPr>
      </w:pPr>
      <w:r w:rsidRPr="00A26513">
        <w:rPr>
          <w:rFonts w:ascii="Times New Roman" w:hAnsi="Times New Roman" w:cs="Times New Roman"/>
          <w:bCs/>
          <w:sz w:val="24"/>
          <w:szCs w:val="24"/>
        </w:rPr>
        <w:t>Comparing more languages should be done by future scholars to identify common structures. They should examine various text and contexts for any recurring patterns. The use of advanced tools for detailed analysis will help to better understand these patterns. Working with linguists of other regions can also offer new insights.</w:t>
      </w:r>
    </w:p>
    <w:p w14:paraId="47220425" w14:textId="7F05D0E3" w:rsidR="00135F7A" w:rsidRDefault="00135F7A" w:rsidP="006D0301">
      <w:pPr>
        <w:spacing w:after="0" w:line="480" w:lineRule="auto"/>
        <w:ind w:firstLine="720"/>
        <w:jc w:val="both"/>
        <w:rPr>
          <w:rFonts w:ascii="Times New Roman" w:hAnsi="Times New Roman" w:cs="Times New Roman"/>
          <w:bCs/>
          <w:sz w:val="24"/>
          <w:szCs w:val="24"/>
        </w:rPr>
      </w:pPr>
    </w:p>
    <w:p w14:paraId="1D2B7F51" w14:textId="28BFFACD" w:rsidR="00135F7A" w:rsidRDefault="00135F7A" w:rsidP="006D0301">
      <w:pPr>
        <w:spacing w:after="0" w:line="480" w:lineRule="auto"/>
        <w:ind w:firstLine="720"/>
        <w:jc w:val="both"/>
        <w:rPr>
          <w:rFonts w:ascii="Times New Roman" w:hAnsi="Times New Roman" w:cs="Times New Roman"/>
          <w:bCs/>
          <w:sz w:val="24"/>
          <w:szCs w:val="24"/>
        </w:rPr>
      </w:pPr>
    </w:p>
    <w:p w14:paraId="68056309" w14:textId="31B544EF" w:rsidR="00135F7A" w:rsidRDefault="00135F7A" w:rsidP="006D0301">
      <w:pPr>
        <w:spacing w:after="0" w:line="480" w:lineRule="auto"/>
        <w:ind w:firstLine="720"/>
        <w:jc w:val="both"/>
        <w:rPr>
          <w:rFonts w:ascii="Times New Roman" w:hAnsi="Times New Roman" w:cs="Times New Roman"/>
          <w:bCs/>
          <w:sz w:val="24"/>
          <w:szCs w:val="24"/>
        </w:rPr>
      </w:pPr>
    </w:p>
    <w:p w14:paraId="1222578C" w14:textId="77777777" w:rsidR="00135F7A" w:rsidRDefault="00135F7A" w:rsidP="006D0301">
      <w:pPr>
        <w:spacing w:after="0" w:line="480" w:lineRule="auto"/>
        <w:ind w:firstLine="720"/>
        <w:jc w:val="both"/>
        <w:rPr>
          <w:rFonts w:ascii="Times New Roman" w:hAnsi="Times New Roman" w:cs="Times New Roman"/>
          <w:bCs/>
          <w:sz w:val="24"/>
          <w:szCs w:val="24"/>
        </w:rPr>
      </w:pPr>
    </w:p>
    <w:p w14:paraId="473BBFB7" w14:textId="5A36AF8A" w:rsidR="005F6AB4" w:rsidRDefault="005F6AB4" w:rsidP="00E452F4">
      <w:pPr>
        <w:spacing w:after="0" w:line="480" w:lineRule="auto"/>
        <w:jc w:val="both"/>
        <w:rPr>
          <w:rFonts w:ascii="Times New Roman" w:hAnsi="Times New Roman" w:cs="Times New Roman"/>
          <w:bCs/>
          <w:sz w:val="24"/>
          <w:szCs w:val="24"/>
        </w:rPr>
      </w:pPr>
    </w:p>
    <w:p w14:paraId="7EF915B9" w14:textId="34C35D2F" w:rsidR="005F6AB4" w:rsidRDefault="005F6AB4" w:rsidP="006D0301">
      <w:pPr>
        <w:spacing w:after="0" w:line="480" w:lineRule="auto"/>
        <w:ind w:firstLine="720"/>
        <w:jc w:val="both"/>
        <w:rPr>
          <w:rFonts w:ascii="Times New Roman" w:hAnsi="Times New Roman" w:cs="Times New Roman"/>
          <w:bCs/>
          <w:sz w:val="24"/>
          <w:szCs w:val="24"/>
        </w:rPr>
      </w:pPr>
    </w:p>
    <w:p w14:paraId="45DA9B08" w14:textId="4B5F31D3" w:rsidR="005F6AB4" w:rsidRDefault="005F6AB4" w:rsidP="006D0301">
      <w:pPr>
        <w:spacing w:after="0" w:line="480" w:lineRule="auto"/>
        <w:ind w:firstLine="720"/>
        <w:jc w:val="both"/>
        <w:rPr>
          <w:rFonts w:ascii="Times New Roman" w:hAnsi="Times New Roman" w:cs="Times New Roman"/>
          <w:bCs/>
          <w:sz w:val="24"/>
          <w:szCs w:val="24"/>
        </w:rPr>
      </w:pPr>
    </w:p>
    <w:p w14:paraId="1E074D96" w14:textId="1938367B" w:rsidR="008C2BCB" w:rsidRDefault="008C2BCB" w:rsidP="006D0301">
      <w:pPr>
        <w:spacing w:after="0" w:line="480" w:lineRule="auto"/>
        <w:ind w:firstLine="720"/>
        <w:jc w:val="both"/>
        <w:rPr>
          <w:rFonts w:ascii="Times New Roman" w:hAnsi="Times New Roman" w:cs="Times New Roman"/>
          <w:bCs/>
          <w:sz w:val="24"/>
          <w:szCs w:val="24"/>
        </w:rPr>
      </w:pPr>
    </w:p>
    <w:p w14:paraId="1C8ECEFF" w14:textId="2DA7DCF6" w:rsidR="008C2BCB" w:rsidRDefault="008C2BCB" w:rsidP="006D0301">
      <w:pPr>
        <w:spacing w:after="0" w:line="480" w:lineRule="auto"/>
        <w:ind w:firstLine="720"/>
        <w:jc w:val="both"/>
        <w:rPr>
          <w:rFonts w:ascii="Times New Roman" w:hAnsi="Times New Roman" w:cs="Times New Roman"/>
          <w:bCs/>
          <w:sz w:val="24"/>
          <w:szCs w:val="24"/>
        </w:rPr>
      </w:pPr>
    </w:p>
    <w:p w14:paraId="1BD4986B" w14:textId="45E80C8C" w:rsidR="008C2BCB" w:rsidRDefault="008C2BCB" w:rsidP="006D0301">
      <w:pPr>
        <w:spacing w:after="0" w:line="480" w:lineRule="auto"/>
        <w:ind w:firstLine="720"/>
        <w:jc w:val="both"/>
        <w:rPr>
          <w:rFonts w:ascii="Times New Roman" w:hAnsi="Times New Roman" w:cs="Times New Roman"/>
          <w:bCs/>
          <w:sz w:val="24"/>
          <w:szCs w:val="24"/>
        </w:rPr>
      </w:pPr>
    </w:p>
    <w:p w14:paraId="7236423B" w14:textId="2697B670" w:rsidR="008C2BCB" w:rsidRDefault="008C2BCB" w:rsidP="006D0301">
      <w:pPr>
        <w:spacing w:after="0" w:line="480" w:lineRule="auto"/>
        <w:ind w:firstLine="720"/>
        <w:jc w:val="both"/>
        <w:rPr>
          <w:rFonts w:ascii="Times New Roman" w:hAnsi="Times New Roman" w:cs="Times New Roman"/>
          <w:bCs/>
          <w:sz w:val="24"/>
          <w:szCs w:val="24"/>
        </w:rPr>
      </w:pPr>
    </w:p>
    <w:p w14:paraId="253EBAD5" w14:textId="77777777" w:rsidR="008C2BCB" w:rsidRDefault="008C2BCB" w:rsidP="006D0301">
      <w:pPr>
        <w:spacing w:after="0" w:line="480" w:lineRule="auto"/>
        <w:ind w:firstLine="720"/>
        <w:jc w:val="both"/>
        <w:rPr>
          <w:rFonts w:ascii="Times New Roman" w:hAnsi="Times New Roman" w:cs="Times New Roman"/>
          <w:bCs/>
          <w:sz w:val="24"/>
          <w:szCs w:val="24"/>
        </w:rPr>
      </w:pPr>
    </w:p>
    <w:p w14:paraId="7968170B" w14:textId="77777777" w:rsidR="002D5A3E" w:rsidRDefault="002D5A3E" w:rsidP="006D0301">
      <w:pPr>
        <w:spacing w:after="0" w:line="480" w:lineRule="auto"/>
        <w:ind w:firstLine="720"/>
        <w:jc w:val="both"/>
        <w:rPr>
          <w:rFonts w:ascii="Times New Roman" w:hAnsi="Times New Roman" w:cs="Times New Roman"/>
          <w:bCs/>
          <w:sz w:val="24"/>
          <w:szCs w:val="24"/>
        </w:rPr>
      </w:pPr>
    </w:p>
    <w:p w14:paraId="6FBFFEB5" w14:textId="77777777" w:rsidR="002D5A3E" w:rsidRDefault="002D5A3E" w:rsidP="006D0301">
      <w:pPr>
        <w:spacing w:after="0" w:line="480" w:lineRule="auto"/>
        <w:ind w:firstLine="720"/>
        <w:jc w:val="both"/>
        <w:rPr>
          <w:rFonts w:ascii="Times New Roman" w:hAnsi="Times New Roman" w:cs="Times New Roman"/>
          <w:bCs/>
          <w:sz w:val="24"/>
          <w:szCs w:val="24"/>
        </w:rPr>
      </w:pPr>
    </w:p>
    <w:p w14:paraId="690B378C" w14:textId="77777777" w:rsidR="002D5A3E" w:rsidRDefault="002D5A3E" w:rsidP="006D0301">
      <w:pPr>
        <w:spacing w:after="0" w:line="480" w:lineRule="auto"/>
        <w:ind w:firstLine="720"/>
        <w:jc w:val="both"/>
        <w:rPr>
          <w:rFonts w:ascii="Times New Roman" w:hAnsi="Times New Roman" w:cs="Times New Roman"/>
          <w:bCs/>
          <w:sz w:val="24"/>
          <w:szCs w:val="24"/>
        </w:rPr>
      </w:pPr>
    </w:p>
    <w:p w14:paraId="4AF0428C" w14:textId="77777777" w:rsidR="002D5A3E" w:rsidRDefault="002D5A3E" w:rsidP="006D0301">
      <w:pPr>
        <w:spacing w:after="0" w:line="480" w:lineRule="auto"/>
        <w:ind w:firstLine="720"/>
        <w:jc w:val="both"/>
        <w:rPr>
          <w:rFonts w:ascii="Times New Roman" w:hAnsi="Times New Roman" w:cs="Times New Roman"/>
          <w:bCs/>
          <w:sz w:val="24"/>
          <w:szCs w:val="24"/>
        </w:rPr>
      </w:pPr>
    </w:p>
    <w:p w14:paraId="71D7E86D" w14:textId="18787B33" w:rsidR="005F6AB4" w:rsidRPr="00252A75" w:rsidRDefault="005F6AB4" w:rsidP="006D0301">
      <w:pPr>
        <w:spacing w:after="0" w:line="480" w:lineRule="auto"/>
        <w:jc w:val="center"/>
        <w:rPr>
          <w:rFonts w:ascii="Times New Roman" w:hAnsi="Times New Roman" w:cs="Times New Roman"/>
          <w:b/>
          <w:sz w:val="28"/>
          <w:szCs w:val="28"/>
        </w:rPr>
      </w:pPr>
      <w:r w:rsidRPr="00252A75">
        <w:rPr>
          <w:rFonts w:ascii="Times New Roman" w:hAnsi="Times New Roman" w:cs="Times New Roman"/>
          <w:b/>
          <w:sz w:val="28"/>
          <w:szCs w:val="28"/>
        </w:rPr>
        <w:lastRenderedPageBreak/>
        <w:t>References</w:t>
      </w:r>
    </w:p>
    <w:p w14:paraId="2F83BBB4" w14:textId="0BAD1363" w:rsidR="005F6AB4" w:rsidRPr="00734A2A" w:rsidRDefault="005F6AB4" w:rsidP="002D5A3E">
      <w:pPr>
        <w:spacing w:after="0" w:line="480" w:lineRule="auto"/>
        <w:ind w:left="720" w:hanging="720"/>
        <w:jc w:val="both"/>
        <w:rPr>
          <w:rFonts w:ascii="Times New Roman" w:eastAsia="Times New Roman" w:hAnsi="Times New Roman" w:cs="Times New Roman"/>
          <w:sz w:val="24"/>
          <w:szCs w:val="24"/>
        </w:rPr>
      </w:pPr>
      <w:r w:rsidRPr="00734A2A">
        <w:rPr>
          <w:rFonts w:ascii="Times New Roman" w:eastAsia="Times New Roman" w:hAnsi="Times New Roman" w:cs="Times New Roman"/>
          <w:sz w:val="24"/>
          <w:szCs w:val="24"/>
        </w:rPr>
        <w:t>Chomsky, N. (1957). Logical structure in language. </w:t>
      </w:r>
      <w:r w:rsidRPr="00734A2A">
        <w:rPr>
          <w:rFonts w:ascii="Times New Roman" w:eastAsia="Times New Roman" w:hAnsi="Times New Roman" w:cs="Times New Roman"/>
          <w:i/>
          <w:iCs/>
          <w:sz w:val="24"/>
          <w:szCs w:val="24"/>
        </w:rPr>
        <w:t>Journal of the American Society for Information Science</w:t>
      </w:r>
      <w:r w:rsidRPr="00734A2A">
        <w:rPr>
          <w:rFonts w:ascii="Times New Roman" w:eastAsia="Times New Roman" w:hAnsi="Times New Roman" w:cs="Times New Roman"/>
          <w:sz w:val="24"/>
          <w:szCs w:val="24"/>
        </w:rPr>
        <w:t>, </w:t>
      </w:r>
      <w:r w:rsidRPr="00734A2A">
        <w:rPr>
          <w:rFonts w:ascii="Times New Roman" w:eastAsia="Times New Roman" w:hAnsi="Times New Roman" w:cs="Times New Roman"/>
          <w:i/>
          <w:iCs/>
          <w:sz w:val="24"/>
          <w:szCs w:val="24"/>
        </w:rPr>
        <w:t>8</w:t>
      </w:r>
      <w:r w:rsidRPr="00734A2A">
        <w:rPr>
          <w:rFonts w:ascii="Times New Roman" w:eastAsia="Times New Roman" w:hAnsi="Times New Roman" w:cs="Times New Roman"/>
          <w:sz w:val="24"/>
          <w:szCs w:val="24"/>
        </w:rPr>
        <w:t>(4), 284..</w:t>
      </w:r>
    </w:p>
    <w:p w14:paraId="6BC4A8AE" w14:textId="77777777" w:rsidR="005F6AB4" w:rsidRPr="00734A2A" w:rsidRDefault="005F6AB4" w:rsidP="006D0301">
      <w:pPr>
        <w:spacing w:after="0" w:line="480" w:lineRule="auto"/>
        <w:ind w:left="720" w:hanging="720"/>
        <w:jc w:val="both"/>
        <w:rPr>
          <w:rFonts w:ascii="Times New Roman" w:eastAsia="Times New Roman" w:hAnsi="Times New Roman" w:cs="Times New Roman"/>
          <w:sz w:val="24"/>
          <w:szCs w:val="24"/>
        </w:rPr>
      </w:pPr>
      <w:r w:rsidRPr="00734A2A">
        <w:rPr>
          <w:rFonts w:ascii="Times New Roman" w:eastAsia="Times New Roman" w:hAnsi="Times New Roman" w:cs="Times New Roman"/>
          <w:sz w:val="24"/>
          <w:szCs w:val="24"/>
        </w:rPr>
        <w:t>Devescovi, A., &amp; D</w:t>
      </w:r>
      <w:r>
        <w:rPr>
          <w:rFonts w:ascii="Times New Roman" w:eastAsia="Times New Roman" w:hAnsi="Times New Roman" w:cs="Times New Roman"/>
          <w:sz w:val="24"/>
          <w:szCs w:val="24"/>
        </w:rPr>
        <w:t>’</w:t>
      </w:r>
      <w:r w:rsidRPr="00734A2A">
        <w:rPr>
          <w:rFonts w:ascii="Times New Roman" w:eastAsia="Times New Roman" w:hAnsi="Times New Roman" w:cs="Times New Roman"/>
          <w:sz w:val="24"/>
          <w:szCs w:val="24"/>
        </w:rPr>
        <w:t>Amico, S. (2004). The competition model: Crosslinguistic studies of online processing. In </w:t>
      </w:r>
      <w:r w:rsidRPr="00734A2A">
        <w:rPr>
          <w:rFonts w:ascii="Times New Roman" w:eastAsia="Times New Roman" w:hAnsi="Times New Roman" w:cs="Times New Roman"/>
          <w:i/>
          <w:iCs/>
          <w:sz w:val="24"/>
          <w:szCs w:val="24"/>
        </w:rPr>
        <w:t>Beyond Nature-Nurture</w:t>
      </w:r>
      <w:r w:rsidRPr="00734A2A">
        <w:rPr>
          <w:rFonts w:ascii="Times New Roman" w:eastAsia="Times New Roman" w:hAnsi="Times New Roman" w:cs="Times New Roman"/>
          <w:sz w:val="24"/>
          <w:szCs w:val="24"/>
        </w:rPr>
        <w:t> (pp. 215-242). Psychology Press.</w:t>
      </w:r>
    </w:p>
    <w:p w14:paraId="72880635" w14:textId="77777777" w:rsidR="005F6AB4" w:rsidRPr="00734A2A" w:rsidRDefault="005F6AB4" w:rsidP="006D0301">
      <w:pPr>
        <w:spacing w:after="0" w:line="480" w:lineRule="auto"/>
        <w:ind w:left="720" w:hanging="720"/>
        <w:jc w:val="both"/>
        <w:rPr>
          <w:rFonts w:ascii="Times New Roman" w:eastAsia="Times New Roman" w:hAnsi="Times New Roman" w:cs="Times New Roman"/>
          <w:sz w:val="24"/>
          <w:szCs w:val="24"/>
        </w:rPr>
      </w:pPr>
      <w:r w:rsidRPr="00734A2A">
        <w:rPr>
          <w:rFonts w:ascii="Times New Roman" w:eastAsia="Times New Roman" w:hAnsi="Times New Roman" w:cs="Times New Roman"/>
          <w:sz w:val="24"/>
          <w:szCs w:val="24"/>
        </w:rPr>
        <w:t>DeCaen, V. (1995). Tenseless languages in light of an aspectual parameter for Universal Grammar: a preliminary cross-linguistic survey. </w:t>
      </w:r>
      <w:r w:rsidRPr="00734A2A">
        <w:rPr>
          <w:rFonts w:ascii="Times New Roman" w:eastAsia="Times New Roman" w:hAnsi="Times New Roman" w:cs="Times New Roman"/>
          <w:i/>
          <w:iCs/>
          <w:sz w:val="24"/>
          <w:szCs w:val="24"/>
        </w:rPr>
        <w:t>Toronto Working Papers in Linguistics</w:t>
      </w:r>
      <w:r w:rsidRPr="00734A2A">
        <w:rPr>
          <w:rFonts w:ascii="Times New Roman" w:eastAsia="Times New Roman" w:hAnsi="Times New Roman" w:cs="Times New Roman"/>
          <w:sz w:val="24"/>
          <w:szCs w:val="24"/>
        </w:rPr>
        <w:t>, </w:t>
      </w:r>
      <w:r w:rsidRPr="00734A2A">
        <w:rPr>
          <w:rFonts w:ascii="Times New Roman" w:eastAsia="Times New Roman" w:hAnsi="Times New Roman" w:cs="Times New Roman"/>
          <w:i/>
          <w:iCs/>
          <w:sz w:val="24"/>
          <w:szCs w:val="24"/>
        </w:rPr>
        <w:t>14</w:t>
      </w:r>
      <w:r w:rsidRPr="00734A2A">
        <w:rPr>
          <w:rFonts w:ascii="Times New Roman" w:eastAsia="Times New Roman" w:hAnsi="Times New Roman" w:cs="Times New Roman"/>
          <w:sz w:val="24"/>
          <w:szCs w:val="24"/>
        </w:rPr>
        <w:t>.</w:t>
      </w:r>
    </w:p>
    <w:p w14:paraId="676307C7" w14:textId="77777777" w:rsidR="005F6AB4" w:rsidRPr="00734A2A" w:rsidRDefault="005F6AB4" w:rsidP="006D0301">
      <w:pPr>
        <w:spacing w:after="0" w:line="480" w:lineRule="auto"/>
        <w:ind w:left="720" w:hanging="720"/>
        <w:jc w:val="both"/>
        <w:rPr>
          <w:rFonts w:ascii="Times New Roman" w:eastAsia="Times New Roman" w:hAnsi="Times New Roman" w:cs="Times New Roman"/>
          <w:sz w:val="24"/>
          <w:szCs w:val="24"/>
        </w:rPr>
      </w:pPr>
      <w:r w:rsidRPr="00734A2A">
        <w:rPr>
          <w:rFonts w:ascii="Times New Roman" w:eastAsia="Times New Roman" w:hAnsi="Times New Roman" w:cs="Times New Roman"/>
          <w:sz w:val="24"/>
          <w:szCs w:val="24"/>
        </w:rPr>
        <w:t>Everett, D. (2005). Cultural constraints on grammar and cognition in Pirahã: Another look at the design features of human language. </w:t>
      </w:r>
      <w:r w:rsidRPr="00734A2A">
        <w:rPr>
          <w:rFonts w:ascii="Times New Roman" w:eastAsia="Times New Roman" w:hAnsi="Times New Roman" w:cs="Times New Roman"/>
          <w:i/>
          <w:iCs/>
          <w:sz w:val="24"/>
          <w:szCs w:val="24"/>
        </w:rPr>
        <w:t>Current anthropology</w:t>
      </w:r>
      <w:r w:rsidRPr="00734A2A">
        <w:rPr>
          <w:rFonts w:ascii="Times New Roman" w:eastAsia="Times New Roman" w:hAnsi="Times New Roman" w:cs="Times New Roman"/>
          <w:sz w:val="24"/>
          <w:szCs w:val="24"/>
        </w:rPr>
        <w:t>, </w:t>
      </w:r>
      <w:r w:rsidRPr="00734A2A">
        <w:rPr>
          <w:rFonts w:ascii="Times New Roman" w:eastAsia="Times New Roman" w:hAnsi="Times New Roman" w:cs="Times New Roman"/>
          <w:i/>
          <w:iCs/>
          <w:sz w:val="24"/>
          <w:szCs w:val="24"/>
        </w:rPr>
        <w:t>46</w:t>
      </w:r>
      <w:r w:rsidRPr="00734A2A">
        <w:rPr>
          <w:rFonts w:ascii="Times New Roman" w:eastAsia="Times New Roman" w:hAnsi="Times New Roman" w:cs="Times New Roman"/>
          <w:sz w:val="24"/>
          <w:szCs w:val="24"/>
        </w:rPr>
        <w:t>(4), 621-646.</w:t>
      </w:r>
    </w:p>
    <w:p w14:paraId="5D2E461E" w14:textId="77777777" w:rsidR="005F6AB4" w:rsidRPr="00734A2A" w:rsidRDefault="005F6AB4" w:rsidP="006D0301">
      <w:pPr>
        <w:spacing w:after="0" w:line="480" w:lineRule="auto"/>
        <w:ind w:left="720" w:hanging="720"/>
        <w:jc w:val="both"/>
        <w:rPr>
          <w:rFonts w:ascii="Times New Roman" w:eastAsia="Times New Roman" w:hAnsi="Times New Roman" w:cs="Times New Roman"/>
          <w:sz w:val="24"/>
          <w:szCs w:val="24"/>
        </w:rPr>
      </w:pPr>
      <w:r w:rsidRPr="00734A2A">
        <w:rPr>
          <w:rFonts w:ascii="Times New Roman" w:eastAsia="Times New Roman" w:hAnsi="Times New Roman" w:cs="Times New Roman"/>
          <w:sz w:val="24"/>
          <w:szCs w:val="24"/>
        </w:rPr>
        <w:t>Guasti, M. T. (2017). </w:t>
      </w:r>
      <w:r w:rsidRPr="00734A2A">
        <w:rPr>
          <w:rFonts w:ascii="Times New Roman" w:eastAsia="Times New Roman" w:hAnsi="Times New Roman" w:cs="Times New Roman"/>
          <w:i/>
          <w:iCs/>
          <w:sz w:val="24"/>
          <w:szCs w:val="24"/>
        </w:rPr>
        <w:t>Language acquisition: The growth of grammar</w:t>
      </w:r>
      <w:r w:rsidRPr="00734A2A">
        <w:rPr>
          <w:rFonts w:ascii="Times New Roman" w:eastAsia="Times New Roman" w:hAnsi="Times New Roman" w:cs="Times New Roman"/>
          <w:sz w:val="24"/>
          <w:szCs w:val="24"/>
        </w:rPr>
        <w:t>. MIT press.</w:t>
      </w:r>
    </w:p>
    <w:p w14:paraId="5344CB28" w14:textId="77777777" w:rsidR="005F6AB4" w:rsidRPr="00734A2A" w:rsidRDefault="005F6AB4" w:rsidP="006D0301">
      <w:pPr>
        <w:spacing w:after="0" w:line="480" w:lineRule="auto"/>
        <w:ind w:left="720" w:hanging="720"/>
        <w:jc w:val="both"/>
        <w:rPr>
          <w:rFonts w:ascii="Times New Roman" w:eastAsia="Times New Roman" w:hAnsi="Times New Roman" w:cs="Times New Roman"/>
          <w:sz w:val="24"/>
          <w:szCs w:val="24"/>
        </w:rPr>
      </w:pPr>
      <w:r w:rsidRPr="00734A2A">
        <w:rPr>
          <w:rFonts w:ascii="Times New Roman" w:eastAsia="Times New Roman" w:hAnsi="Times New Roman" w:cs="Times New Roman"/>
          <w:sz w:val="24"/>
          <w:szCs w:val="24"/>
        </w:rPr>
        <w:t>Gil, D. (2000). </w:t>
      </w:r>
      <w:r w:rsidRPr="00734A2A">
        <w:rPr>
          <w:rFonts w:ascii="Times New Roman" w:eastAsia="Times New Roman" w:hAnsi="Times New Roman" w:cs="Times New Roman"/>
          <w:i/>
          <w:iCs/>
          <w:sz w:val="24"/>
          <w:szCs w:val="24"/>
        </w:rPr>
        <w:t>Syntactic categories, cross-linguistic variation and universal grammar</w:t>
      </w:r>
      <w:r w:rsidRPr="00734A2A">
        <w:rPr>
          <w:rFonts w:ascii="Times New Roman" w:eastAsia="Times New Roman" w:hAnsi="Times New Roman" w:cs="Times New Roman"/>
          <w:sz w:val="24"/>
          <w:szCs w:val="24"/>
        </w:rPr>
        <w:t>. na.</w:t>
      </w:r>
    </w:p>
    <w:p w14:paraId="1132AAB4" w14:textId="77777777" w:rsidR="005F6AB4" w:rsidRPr="00734A2A" w:rsidRDefault="005F6AB4" w:rsidP="006D0301">
      <w:pPr>
        <w:spacing w:after="0" w:line="480" w:lineRule="auto"/>
        <w:ind w:left="720" w:hanging="720"/>
        <w:jc w:val="both"/>
        <w:rPr>
          <w:rFonts w:ascii="Times New Roman" w:eastAsia="Times New Roman" w:hAnsi="Times New Roman" w:cs="Times New Roman"/>
          <w:sz w:val="24"/>
          <w:szCs w:val="24"/>
        </w:rPr>
      </w:pPr>
      <w:r w:rsidRPr="00734A2A">
        <w:rPr>
          <w:rFonts w:ascii="Times New Roman" w:eastAsia="Times New Roman" w:hAnsi="Times New Roman" w:cs="Times New Roman"/>
          <w:sz w:val="24"/>
          <w:szCs w:val="24"/>
        </w:rPr>
        <w:t>Gleitman, L. (1990). The structural sources of verb meanings. </w:t>
      </w:r>
      <w:r w:rsidRPr="00734A2A">
        <w:rPr>
          <w:rFonts w:ascii="Times New Roman" w:eastAsia="Times New Roman" w:hAnsi="Times New Roman" w:cs="Times New Roman"/>
          <w:i/>
          <w:iCs/>
          <w:sz w:val="24"/>
          <w:szCs w:val="24"/>
        </w:rPr>
        <w:t>Language acquisition</w:t>
      </w:r>
      <w:r w:rsidRPr="00734A2A">
        <w:rPr>
          <w:rFonts w:ascii="Times New Roman" w:eastAsia="Times New Roman" w:hAnsi="Times New Roman" w:cs="Times New Roman"/>
          <w:sz w:val="24"/>
          <w:szCs w:val="24"/>
        </w:rPr>
        <w:t>, </w:t>
      </w:r>
      <w:r w:rsidRPr="00734A2A">
        <w:rPr>
          <w:rFonts w:ascii="Times New Roman" w:eastAsia="Times New Roman" w:hAnsi="Times New Roman" w:cs="Times New Roman"/>
          <w:i/>
          <w:iCs/>
          <w:sz w:val="24"/>
          <w:szCs w:val="24"/>
        </w:rPr>
        <w:t>1</w:t>
      </w:r>
      <w:r w:rsidRPr="00734A2A">
        <w:rPr>
          <w:rFonts w:ascii="Times New Roman" w:eastAsia="Times New Roman" w:hAnsi="Times New Roman" w:cs="Times New Roman"/>
          <w:sz w:val="24"/>
          <w:szCs w:val="24"/>
        </w:rPr>
        <w:t>(1), 3-55.</w:t>
      </w:r>
    </w:p>
    <w:p w14:paraId="5FCB87D1" w14:textId="0DD260D1" w:rsidR="005F6AB4" w:rsidRPr="00734A2A" w:rsidRDefault="005F6AB4" w:rsidP="006D0301">
      <w:pPr>
        <w:spacing w:after="0" w:line="480" w:lineRule="auto"/>
        <w:ind w:left="720" w:hanging="720"/>
        <w:jc w:val="both"/>
        <w:rPr>
          <w:rFonts w:ascii="Times New Roman" w:eastAsia="Times New Roman" w:hAnsi="Times New Roman" w:cs="Times New Roman"/>
          <w:sz w:val="24"/>
          <w:szCs w:val="24"/>
        </w:rPr>
      </w:pPr>
      <w:r w:rsidRPr="00734A2A">
        <w:rPr>
          <w:rFonts w:ascii="Times New Roman" w:eastAsia="Times New Roman" w:hAnsi="Times New Roman" w:cs="Times New Roman"/>
          <w:sz w:val="24"/>
          <w:szCs w:val="24"/>
        </w:rPr>
        <w:t>Greenberg, J. H. (1966). Language universals, with special reference to feature hieraries. e Hague: Mouton.</w:t>
      </w:r>
    </w:p>
    <w:p w14:paraId="1E264142" w14:textId="77777777" w:rsidR="005F6AB4" w:rsidRPr="00734A2A" w:rsidRDefault="005F6AB4" w:rsidP="006D0301">
      <w:pPr>
        <w:spacing w:after="0" w:line="480" w:lineRule="auto"/>
        <w:ind w:left="720" w:hanging="720"/>
        <w:jc w:val="both"/>
        <w:rPr>
          <w:rFonts w:ascii="Times New Roman" w:eastAsia="Times New Roman" w:hAnsi="Times New Roman" w:cs="Times New Roman"/>
          <w:sz w:val="24"/>
          <w:szCs w:val="24"/>
        </w:rPr>
      </w:pPr>
      <w:r w:rsidRPr="00734A2A">
        <w:rPr>
          <w:rFonts w:ascii="Times New Roman" w:eastAsia="Times New Roman" w:hAnsi="Times New Roman" w:cs="Times New Roman"/>
          <w:sz w:val="24"/>
          <w:szCs w:val="24"/>
        </w:rPr>
        <w:t>Huang, C. J., &amp; May, R. (Eds.). (2012). </w:t>
      </w:r>
      <w:r w:rsidRPr="00734A2A">
        <w:rPr>
          <w:rFonts w:ascii="Times New Roman" w:eastAsia="Times New Roman" w:hAnsi="Times New Roman" w:cs="Times New Roman"/>
          <w:i/>
          <w:iCs/>
          <w:sz w:val="24"/>
          <w:szCs w:val="24"/>
        </w:rPr>
        <w:t>Logical structure and linguistic structure: cross-linguistic perspectives</w:t>
      </w:r>
      <w:r w:rsidRPr="00734A2A">
        <w:rPr>
          <w:rFonts w:ascii="Times New Roman" w:eastAsia="Times New Roman" w:hAnsi="Times New Roman" w:cs="Times New Roman"/>
          <w:sz w:val="24"/>
          <w:szCs w:val="24"/>
        </w:rPr>
        <w:t> (Vol. 40). Springer Science &amp; Business Media.</w:t>
      </w:r>
    </w:p>
    <w:p w14:paraId="3CA23CC5" w14:textId="77777777" w:rsidR="005F6AB4" w:rsidRPr="00734A2A" w:rsidRDefault="005F6AB4" w:rsidP="006D0301">
      <w:pPr>
        <w:spacing w:after="0" w:line="480" w:lineRule="auto"/>
        <w:ind w:left="720" w:hanging="720"/>
        <w:jc w:val="both"/>
        <w:rPr>
          <w:rFonts w:ascii="Times New Roman" w:eastAsia="Times New Roman" w:hAnsi="Times New Roman" w:cs="Times New Roman"/>
          <w:sz w:val="24"/>
          <w:szCs w:val="24"/>
        </w:rPr>
      </w:pPr>
      <w:r w:rsidRPr="00734A2A">
        <w:rPr>
          <w:rFonts w:ascii="Times New Roman" w:eastAsia="Times New Roman" w:hAnsi="Times New Roman" w:cs="Times New Roman"/>
          <w:sz w:val="24"/>
          <w:szCs w:val="24"/>
        </w:rPr>
        <w:t>Jaszczolt, K. M. (2012). Cross-linguistic differences in expressing time and universal principles of utterance interpretation. </w:t>
      </w:r>
      <w:r w:rsidRPr="00734A2A">
        <w:rPr>
          <w:rFonts w:ascii="Times New Roman" w:eastAsia="Times New Roman" w:hAnsi="Times New Roman" w:cs="Times New Roman"/>
          <w:i/>
          <w:iCs/>
          <w:sz w:val="24"/>
          <w:szCs w:val="24"/>
        </w:rPr>
        <w:t>Space and time in languages and cultures: Linguistic diversity</w:t>
      </w:r>
      <w:r w:rsidRPr="00734A2A">
        <w:rPr>
          <w:rFonts w:ascii="Times New Roman" w:eastAsia="Times New Roman" w:hAnsi="Times New Roman" w:cs="Times New Roman"/>
          <w:sz w:val="24"/>
          <w:szCs w:val="24"/>
        </w:rPr>
        <w:t>, 95-121.</w:t>
      </w:r>
    </w:p>
    <w:p w14:paraId="68FD49D0" w14:textId="1FFDFABA" w:rsidR="005F6AB4" w:rsidRPr="00734A2A" w:rsidRDefault="005F6AB4" w:rsidP="00D06DBC">
      <w:pPr>
        <w:spacing w:after="0" w:line="480" w:lineRule="auto"/>
        <w:ind w:left="720" w:hanging="720"/>
        <w:jc w:val="both"/>
        <w:rPr>
          <w:rFonts w:ascii="Times New Roman" w:eastAsia="Times New Roman" w:hAnsi="Times New Roman" w:cs="Times New Roman"/>
          <w:sz w:val="24"/>
          <w:szCs w:val="24"/>
        </w:rPr>
      </w:pPr>
      <w:r w:rsidRPr="00734A2A">
        <w:rPr>
          <w:rFonts w:ascii="Times New Roman" w:eastAsia="Times New Roman" w:hAnsi="Times New Roman" w:cs="Times New Roman"/>
          <w:sz w:val="24"/>
          <w:szCs w:val="24"/>
        </w:rPr>
        <w:t>Jakobson, R. (1960). Linguistics and poetics. In </w:t>
      </w:r>
      <w:r w:rsidRPr="00734A2A">
        <w:rPr>
          <w:rFonts w:ascii="Times New Roman" w:eastAsia="Times New Roman" w:hAnsi="Times New Roman" w:cs="Times New Roman"/>
          <w:i/>
          <w:iCs/>
          <w:sz w:val="24"/>
          <w:szCs w:val="24"/>
        </w:rPr>
        <w:t>Style in language</w:t>
      </w:r>
      <w:r w:rsidRPr="00734A2A">
        <w:rPr>
          <w:rFonts w:ascii="Times New Roman" w:eastAsia="Times New Roman" w:hAnsi="Times New Roman" w:cs="Times New Roman"/>
          <w:sz w:val="24"/>
          <w:szCs w:val="24"/>
        </w:rPr>
        <w:t> (pp. 350-377). MA: MIT Press.</w:t>
      </w:r>
    </w:p>
    <w:p w14:paraId="5805A85F" w14:textId="77777777" w:rsidR="005F6AB4" w:rsidRPr="00734A2A" w:rsidRDefault="005F6AB4" w:rsidP="006D0301">
      <w:pPr>
        <w:spacing w:after="0" w:line="480" w:lineRule="auto"/>
        <w:ind w:left="720" w:hanging="720"/>
        <w:jc w:val="both"/>
        <w:rPr>
          <w:rFonts w:ascii="Times New Roman" w:eastAsia="Times New Roman" w:hAnsi="Times New Roman" w:cs="Times New Roman"/>
          <w:sz w:val="24"/>
          <w:szCs w:val="24"/>
        </w:rPr>
      </w:pPr>
      <w:r w:rsidRPr="00734A2A">
        <w:rPr>
          <w:rFonts w:ascii="Times New Roman" w:eastAsia="Times New Roman" w:hAnsi="Times New Roman" w:cs="Times New Roman"/>
          <w:sz w:val="24"/>
          <w:szCs w:val="24"/>
        </w:rPr>
        <w:lastRenderedPageBreak/>
        <w:t>Labov, W. (1987). Some principles of linguistic methodology. </w:t>
      </w:r>
      <w:r w:rsidRPr="00734A2A">
        <w:rPr>
          <w:rFonts w:ascii="Times New Roman" w:eastAsia="Times New Roman" w:hAnsi="Times New Roman" w:cs="Times New Roman"/>
          <w:i/>
          <w:iCs/>
          <w:sz w:val="24"/>
          <w:szCs w:val="24"/>
        </w:rPr>
        <w:t>Language in society</w:t>
      </w:r>
      <w:r w:rsidRPr="00734A2A">
        <w:rPr>
          <w:rFonts w:ascii="Times New Roman" w:eastAsia="Times New Roman" w:hAnsi="Times New Roman" w:cs="Times New Roman"/>
          <w:sz w:val="24"/>
          <w:szCs w:val="24"/>
        </w:rPr>
        <w:t>, </w:t>
      </w:r>
      <w:r w:rsidRPr="00734A2A">
        <w:rPr>
          <w:rFonts w:ascii="Times New Roman" w:eastAsia="Times New Roman" w:hAnsi="Times New Roman" w:cs="Times New Roman"/>
          <w:i/>
          <w:iCs/>
          <w:sz w:val="24"/>
          <w:szCs w:val="24"/>
        </w:rPr>
        <w:t>1</w:t>
      </w:r>
      <w:r w:rsidRPr="00734A2A">
        <w:rPr>
          <w:rFonts w:ascii="Times New Roman" w:eastAsia="Times New Roman" w:hAnsi="Times New Roman" w:cs="Times New Roman"/>
          <w:sz w:val="24"/>
          <w:szCs w:val="24"/>
        </w:rPr>
        <w:t>(1), 97-120.</w:t>
      </w:r>
    </w:p>
    <w:p w14:paraId="6C192F5B" w14:textId="77777777" w:rsidR="005F6AB4" w:rsidRPr="00734A2A" w:rsidRDefault="005F6AB4" w:rsidP="006D0301">
      <w:pPr>
        <w:spacing w:after="0" w:line="480" w:lineRule="auto"/>
        <w:ind w:left="720" w:hanging="720"/>
        <w:jc w:val="both"/>
        <w:rPr>
          <w:rFonts w:ascii="Times New Roman" w:eastAsia="Times New Roman" w:hAnsi="Times New Roman" w:cs="Times New Roman"/>
          <w:sz w:val="24"/>
          <w:szCs w:val="24"/>
        </w:rPr>
      </w:pPr>
      <w:r w:rsidRPr="00734A2A">
        <w:rPr>
          <w:rFonts w:ascii="Times New Roman" w:eastAsia="Times New Roman" w:hAnsi="Times New Roman" w:cs="Times New Roman"/>
          <w:sz w:val="24"/>
          <w:szCs w:val="24"/>
        </w:rPr>
        <w:t>Nichols, J. (2018). </w:t>
      </w:r>
      <w:r w:rsidRPr="00734A2A">
        <w:rPr>
          <w:rFonts w:ascii="Times New Roman" w:eastAsia="Times New Roman" w:hAnsi="Times New Roman" w:cs="Times New Roman"/>
          <w:i/>
          <w:iCs/>
          <w:sz w:val="24"/>
          <w:szCs w:val="24"/>
        </w:rPr>
        <w:t>Linguistic diversity in space and time</w:t>
      </w:r>
      <w:r w:rsidRPr="00734A2A">
        <w:rPr>
          <w:rFonts w:ascii="Times New Roman" w:eastAsia="Times New Roman" w:hAnsi="Times New Roman" w:cs="Times New Roman"/>
          <w:sz w:val="24"/>
          <w:szCs w:val="24"/>
        </w:rPr>
        <w:t>. University of Chicago Press.</w:t>
      </w:r>
    </w:p>
    <w:p w14:paraId="1D3AB703" w14:textId="77777777" w:rsidR="005F6AB4" w:rsidRPr="00734A2A" w:rsidRDefault="005F6AB4" w:rsidP="006D0301">
      <w:pPr>
        <w:spacing w:after="0" w:line="480" w:lineRule="auto"/>
        <w:ind w:left="720" w:hanging="720"/>
        <w:jc w:val="both"/>
        <w:rPr>
          <w:rFonts w:ascii="Times New Roman" w:eastAsia="Times New Roman" w:hAnsi="Times New Roman" w:cs="Times New Roman"/>
          <w:sz w:val="24"/>
          <w:szCs w:val="24"/>
        </w:rPr>
      </w:pPr>
      <w:r w:rsidRPr="00734A2A">
        <w:rPr>
          <w:rFonts w:ascii="Times New Roman" w:eastAsia="Times New Roman" w:hAnsi="Times New Roman" w:cs="Times New Roman"/>
          <w:sz w:val="24"/>
          <w:szCs w:val="24"/>
        </w:rPr>
        <w:t>Pinker, S. (2003). </w:t>
      </w:r>
      <w:r w:rsidRPr="00734A2A">
        <w:rPr>
          <w:rFonts w:ascii="Times New Roman" w:eastAsia="Times New Roman" w:hAnsi="Times New Roman" w:cs="Times New Roman"/>
          <w:i/>
          <w:iCs/>
          <w:sz w:val="24"/>
          <w:szCs w:val="24"/>
        </w:rPr>
        <w:t>The language instinct: How the mind creates language</w:t>
      </w:r>
      <w:r w:rsidRPr="00734A2A">
        <w:rPr>
          <w:rFonts w:ascii="Times New Roman" w:eastAsia="Times New Roman" w:hAnsi="Times New Roman" w:cs="Times New Roman"/>
          <w:sz w:val="24"/>
          <w:szCs w:val="24"/>
        </w:rPr>
        <w:t>. Penguin uK.</w:t>
      </w:r>
    </w:p>
    <w:p w14:paraId="708BB8CA" w14:textId="77777777" w:rsidR="005F6AB4" w:rsidRPr="00734A2A" w:rsidRDefault="005F6AB4" w:rsidP="006D0301">
      <w:pPr>
        <w:spacing w:after="0" w:line="480" w:lineRule="auto"/>
        <w:ind w:left="720" w:hanging="720"/>
        <w:jc w:val="both"/>
        <w:rPr>
          <w:rFonts w:ascii="Times New Roman" w:eastAsia="Times New Roman" w:hAnsi="Times New Roman" w:cs="Times New Roman"/>
          <w:sz w:val="24"/>
          <w:szCs w:val="24"/>
        </w:rPr>
      </w:pPr>
      <w:r w:rsidRPr="00734A2A">
        <w:rPr>
          <w:rFonts w:ascii="Times New Roman" w:eastAsia="Times New Roman" w:hAnsi="Times New Roman" w:cs="Times New Roman"/>
          <w:sz w:val="24"/>
          <w:szCs w:val="24"/>
        </w:rPr>
        <w:t>Ringbom, H. (2007). </w:t>
      </w:r>
      <w:r w:rsidRPr="00734A2A">
        <w:rPr>
          <w:rFonts w:ascii="Times New Roman" w:eastAsia="Times New Roman" w:hAnsi="Times New Roman" w:cs="Times New Roman"/>
          <w:i/>
          <w:iCs/>
          <w:sz w:val="24"/>
          <w:szCs w:val="24"/>
        </w:rPr>
        <w:t>Cross-linguistic similarity in foreign language learning</w:t>
      </w:r>
      <w:r w:rsidRPr="00734A2A">
        <w:rPr>
          <w:rFonts w:ascii="Times New Roman" w:eastAsia="Times New Roman" w:hAnsi="Times New Roman" w:cs="Times New Roman"/>
          <w:sz w:val="24"/>
          <w:szCs w:val="24"/>
        </w:rPr>
        <w:t> (Vol. 21). Multilingual Matters.</w:t>
      </w:r>
    </w:p>
    <w:p w14:paraId="3B3D2142" w14:textId="77777777" w:rsidR="005F6AB4" w:rsidRDefault="005F6AB4" w:rsidP="006D0301">
      <w:pPr>
        <w:spacing w:after="0" w:line="480" w:lineRule="auto"/>
        <w:ind w:left="720" w:hanging="720"/>
        <w:jc w:val="both"/>
        <w:rPr>
          <w:rFonts w:ascii="Times New Roman" w:eastAsia="Times New Roman" w:hAnsi="Times New Roman" w:cs="Times New Roman"/>
          <w:sz w:val="24"/>
          <w:szCs w:val="24"/>
        </w:rPr>
      </w:pPr>
      <w:r w:rsidRPr="00734A2A">
        <w:rPr>
          <w:rFonts w:ascii="Times New Roman" w:eastAsia="Times New Roman" w:hAnsi="Times New Roman" w:cs="Times New Roman"/>
          <w:sz w:val="24"/>
          <w:szCs w:val="24"/>
        </w:rPr>
        <w:t>Weinreich, U. (2010). </w:t>
      </w:r>
      <w:r w:rsidRPr="00734A2A">
        <w:rPr>
          <w:rFonts w:ascii="Times New Roman" w:eastAsia="Times New Roman" w:hAnsi="Times New Roman" w:cs="Times New Roman"/>
          <w:i/>
          <w:iCs/>
          <w:sz w:val="24"/>
          <w:szCs w:val="24"/>
        </w:rPr>
        <w:t>Languages in contact: Findings and problems</w:t>
      </w:r>
      <w:r w:rsidRPr="00734A2A">
        <w:rPr>
          <w:rFonts w:ascii="Times New Roman" w:eastAsia="Times New Roman" w:hAnsi="Times New Roman" w:cs="Times New Roman"/>
          <w:sz w:val="24"/>
          <w:szCs w:val="24"/>
        </w:rPr>
        <w:t> (No. 1). Walter de Gruyter.</w:t>
      </w:r>
      <w:r w:rsidRPr="00734A2A">
        <w:rPr>
          <w:rFonts w:ascii="Times New Roman" w:eastAsia="Times New Roman" w:hAnsi="Times New Roman" w:cs="Times New Roman"/>
          <w:sz w:val="24"/>
          <w:szCs w:val="24"/>
        </w:rPr>
        <w:br/>
      </w:r>
    </w:p>
    <w:p w14:paraId="67329F27" w14:textId="77777777" w:rsidR="005F6AB4" w:rsidRDefault="005F6AB4" w:rsidP="006D0301">
      <w:pPr>
        <w:spacing w:after="0" w:line="480" w:lineRule="auto"/>
        <w:ind w:firstLine="720"/>
        <w:jc w:val="both"/>
        <w:rPr>
          <w:rFonts w:ascii="Times New Roman" w:hAnsi="Times New Roman" w:cs="Times New Roman"/>
          <w:bCs/>
          <w:sz w:val="24"/>
          <w:szCs w:val="24"/>
        </w:rPr>
      </w:pPr>
    </w:p>
    <w:p w14:paraId="0665C59A" w14:textId="095A59C6" w:rsidR="00EB6C48" w:rsidRDefault="00EB6C48" w:rsidP="006D0301">
      <w:pPr>
        <w:spacing w:after="0" w:line="480" w:lineRule="auto"/>
        <w:ind w:firstLine="720"/>
        <w:jc w:val="both"/>
        <w:rPr>
          <w:rFonts w:ascii="Times New Roman" w:hAnsi="Times New Roman" w:cs="Times New Roman"/>
          <w:bCs/>
          <w:sz w:val="24"/>
          <w:szCs w:val="24"/>
        </w:rPr>
      </w:pPr>
    </w:p>
    <w:p w14:paraId="6A32B693" w14:textId="369327B4" w:rsidR="00EB6C48" w:rsidRDefault="00EB6C48" w:rsidP="006D0301">
      <w:pPr>
        <w:spacing w:after="0" w:line="480" w:lineRule="auto"/>
        <w:ind w:firstLine="720"/>
        <w:jc w:val="both"/>
        <w:rPr>
          <w:rFonts w:ascii="Times New Roman" w:hAnsi="Times New Roman" w:cs="Times New Roman"/>
          <w:bCs/>
          <w:sz w:val="24"/>
          <w:szCs w:val="24"/>
        </w:rPr>
      </w:pPr>
    </w:p>
    <w:p w14:paraId="4666F95C" w14:textId="77791782" w:rsidR="00EB6C48" w:rsidRDefault="00EB6C48" w:rsidP="006D0301">
      <w:pPr>
        <w:spacing w:after="0" w:line="480" w:lineRule="auto"/>
        <w:ind w:firstLine="720"/>
        <w:jc w:val="both"/>
        <w:rPr>
          <w:rFonts w:ascii="Times New Roman" w:hAnsi="Times New Roman" w:cs="Times New Roman"/>
          <w:bCs/>
          <w:sz w:val="24"/>
          <w:szCs w:val="24"/>
        </w:rPr>
      </w:pPr>
    </w:p>
    <w:p w14:paraId="7B87D54D" w14:textId="250EED93" w:rsidR="00EB6C48" w:rsidRDefault="00EB6C48" w:rsidP="006D0301">
      <w:pPr>
        <w:spacing w:after="0" w:line="480" w:lineRule="auto"/>
        <w:ind w:firstLine="720"/>
        <w:jc w:val="both"/>
        <w:rPr>
          <w:rFonts w:ascii="Times New Roman" w:hAnsi="Times New Roman" w:cs="Times New Roman"/>
          <w:bCs/>
          <w:sz w:val="24"/>
          <w:szCs w:val="24"/>
        </w:rPr>
      </w:pPr>
    </w:p>
    <w:p w14:paraId="48BCEAF5" w14:textId="128E8895" w:rsidR="00EB6C48" w:rsidRDefault="00EB6C48" w:rsidP="006D0301">
      <w:pPr>
        <w:spacing w:after="0" w:line="480" w:lineRule="auto"/>
        <w:ind w:firstLine="720"/>
        <w:jc w:val="both"/>
        <w:rPr>
          <w:rFonts w:ascii="Times New Roman" w:hAnsi="Times New Roman" w:cs="Times New Roman"/>
          <w:bCs/>
          <w:sz w:val="24"/>
          <w:szCs w:val="24"/>
        </w:rPr>
      </w:pPr>
    </w:p>
    <w:p w14:paraId="011A6BDD" w14:textId="77777777" w:rsidR="00EB6C48" w:rsidRDefault="00EB6C48" w:rsidP="006D0301">
      <w:pPr>
        <w:spacing w:after="0" w:line="480" w:lineRule="auto"/>
        <w:ind w:firstLine="720"/>
        <w:jc w:val="both"/>
        <w:rPr>
          <w:rFonts w:ascii="Times New Roman" w:hAnsi="Times New Roman" w:cs="Times New Roman"/>
          <w:bCs/>
          <w:sz w:val="24"/>
          <w:szCs w:val="24"/>
        </w:rPr>
      </w:pPr>
    </w:p>
    <w:p w14:paraId="487A93B2" w14:textId="77777777" w:rsidR="00CF2A40" w:rsidRDefault="00CF2A40" w:rsidP="006D0301">
      <w:pPr>
        <w:spacing w:after="0" w:line="480" w:lineRule="auto"/>
        <w:ind w:firstLine="720"/>
        <w:jc w:val="both"/>
        <w:rPr>
          <w:rFonts w:ascii="Times New Roman" w:hAnsi="Times New Roman" w:cs="Times New Roman"/>
          <w:bCs/>
          <w:sz w:val="24"/>
          <w:szCs w:val="24"/>
        </w:rPr>
      </w:pPr>
    </w:p>
    <w:p w14:paraId="55888C53" w14:textId="0116FC72" w:rsidR="00193C69" w:rsidRPr="00E64DB7" w:rsidRDefault="00193C69" w:rsidP="006D0301">
      <w:pPr>
        <w:spacing w:after="0" w:line="480" w:lineRule="auto"/>
        <w:ind w:firstLine="720"/>
        <w:jc w:val="both"/>
        <w:rPr>
          <w:rFonts w:ascii="Times New Roman" w:hAnsi="Times New Roman" w:cs="Times New Roman"/>
          <w:bCs/>
          <w:sz w:val="24"/>
          <w:szCs w:val="24"/>
        </w:rPr>
      </w:pPr>
    </w:p>
    <w:p w14:paraId="5BDA3396" w14:textId="77777777" w:rsidR="00FE51AF" w:rsidRDefault="00FE51AF" w:rsidP="006D0301">
      <w:pPr>
        <w:spacing w:after="0" w:line="480" w:lineRule="auto"/>
        <w:ind w:left="720" w:hanging="720"/>
        <w:jc w:val="both"/>
        <w:rPr>
          <w:rFonts w:ascii="Times New Roman" w:eastAsia="Times New Roman" w:hAnsi="Times New Roman" w:cs="Times New Roman"/>
          <w:sz w:val="24"/>
          <w:szCs w:val="24"/>
        </w:rPr>
      </w:pPr>
    </w:p>
    <w:p w14:paraId="7BBE76C0" w14:textId="54DE9ACF" w:rsidR="00FE51AF" w:rsidRDefault="00FE51AF" w:rsidP="006D0301">
      <w:pPr>
        <w:spacing w:after="0" w:line="480" w:lineRule="auto"/>
        <w:ind w:left="720" w:hanging="720"/>
        <w:jc w:val="both"/>
        <w:rPr>
          <w:rFonts w:ascii="Times New Roman" w:eastAsia="Times New Roman" w:hAnsi="Times New Roman" w:cs="Times New Roman"/>
          <w:sz w:val="24"/>
          <w:szCs w:val="24"/>
        </w:rPr>
      </w:pPr>
    </w:p>
    <w:p w14:paraId="7AE5E929" w14:textId="612ED4A9" w:rsidR="00FE51AF" w:rsidRDefault="00FE51AF" w:rsidP="006D0301">
      <w:pPr>
        <w:spacing w:after="0" w:line="480" w:lineRule="auto"/>
        <w:ind w:left="720" w:hanging="720"/>
        <w:jc w:val="both"/>
        <w:rPr>
          <w:rFonts w:ascii="Times New Roman" w:eastAsia="Times New Roman" w:hAnsi="Times New Roman" w:cs="Times New Roman"/>
          <w:sz w:val="24"/>
          <w:szCs w:val="24"/>
        </w:rPr>
      </w:pPr>
    </w:p>
    <w:p w14:paraId="62D4D692" w14:textId="294C16E1" w:rsidR="00284D08" w:rsidRPr="00284D08" w:rsidRDefault="00284D08" w:rsidP="006D0301">
      <w:pPr>
        <w:spacing w:after="0" w:line="480" w:lineRule="auto"/>
        <w:ind w:left="720" w:hanging="720"/>
        <w:jc w:val="both"/>
        <w:rPr>
          <w:rFonts w:ascii="Times New Roman" w:eastAsia="Times New Roman" w:hAnsi="Times New Roman" w:cs="Times New Roman"/>
          <w:b/>
          <w:bCs/>
          <w:sz w:val="28"/>
          <w:szCs w:val="28"/>
        </w:rPr>
      </w:pPr>
    </w:p>
    <w:p w14:paraId="13E2FC57" w14:textId="300543E9" w:rsidR="00454971" w:rsidRPr="00734A2A" w:rsidRDefault="009E085E" w:rsidP="006D0301">
      <w:pPr>
        <w:spacing w:after="0" w:line="480" w:lineRule="auto"/>
        <w:jc w:val="both"/>
        <w:rPr>
          <w:rFonts w:ascii="Times New Roman" w:eastAsia="Times New Roman" w:hAnsi="Times New Roman" w:cs="Times New Roman"/>
          <w:sz w:val="24"/>
          <w:szCs w:val="24"/>
        </w:rPr>
      </w:pPr>
      <w:r w:rsidRPr="0054366A">
        <w:rPr>
          <w:rFonts w:ascii="Times New Roman" w:eastAsia="Times New Roman" w:hAnsi="Times New Roman" w:cs="Times New Roman"/>
          <w:b/>
          <w:bCs/>
          <w:sz w:val="28"/>
          <w:szCs w:val="28"/>
        </w:rPr>
        <w:t xml:space="preserve"> </w:t>
      </w:r>
    </w:p>
    <w:sectPr w:rsidR="00454971" w:rsidRPr="00734A2A" w:rsidSect="00664EE2">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EFE144" w14:textId="77777777" w:rsidR="00EF0E36" w:rsidRDefault="00EF0E36" w:rsidP="003D1C6F">
      <w:pPr>
        <w:spacing w:after="0" w:line="240" w:lineRule="auto"/>
      </w:pPr>
      <w:r>
        <w:separator/>
      </w:r>
    </w:p>
  </w:endnote>
  <w:endnote w:type="continuationSeparator" w:id="0">
    <w:p w14:paraId="30B339B4" w14:textId="77777777" w:rsidR="00EF0E36" w:rsidRDefault="00EF0E36" w:rsidP="003D1C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53763470"/>
      <w:docPartObj>
        <w:docPartGallery w:val="Page Numbers (Bottom of Page)"/>
        <w:docPartUnique/>
      </w:docPartObj>
    </w:sdtPr>
    <w:sdtEndPr>
      <w:rPr>
        <w:rStyle w:val="PageNumber"/>
      </w:rPr>
    </w:sdtEndPr>
    <w:sdtContent>
      <w:p w14:paraId="4E277DE5" w14:textId="454C8C84" w:rsidR="00107CB5" w:rsidRDefault="00107CB5" w:rsidP="00A747A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9FD0B58" w14:textId="77777777" w:rsidR="00107CB5" w:rsidRDefault="00107C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75681478"/>
      <w:docPartObj>
        <w:docPartGallery w:val="Page Numbers (Bottom of Page)"/>
        <w:docPartUnique/>
      </w:docPartObj>
    </w:sdtPr>
    <w:sdtEndPr>
      <w:rPr>
        <w:rStyle w:val="PageNumber"/>
      </w:rPr>
    </w:sdtEndPr>
    <w:sdtContent>
      <w:p w14:paraId="175C609E" w14:textId="4FF7B10A" w:rsidR="00107CB5" w:rsidRDefault="00107CB5" w:rsidP="00A747A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664EE2">
          <w:rPr>
            <w:rStyle w:val="PageNumber"/>
            <w:noProof/>
          </w:rPr>
          <w:t>1</w:t>
        </w:r>
        <w:r>
          <w:rPr>
            <w:rStyle w:val="PageNumber"/>
          </w:rPr>
          <w:fldChar w:fldCharType="end"/>
        </w:r>
      </w:p>
    </w:sdtContent>
  </w:sdt>
  <w:p w14:paraId="4A2C13C4" w14:textId="77777777" w:rsidR="00107CB5" w:rsidRDefault="00107C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96341F" w14:textId="77777777" w:rsidR="00EF0E36" w:rsidRDefault="00EF0E36" w:rsidP="003D1C6F">
      <w:pPr>
        <w:spacing w:after="0" w:line="240" w:lineRule="auto"/>
      </w:pPr>
      <w:r>
        <w:separator/>
      </w:r>
    </w:p>
  </w:footnote>
  <w:footnote w:type="continuationSeparator" w:id="0">
    <w:p w14:paraId="497B415F" w14:textId="77777777" w:rsidR="00EF0E36" w:rsidRDefault="00EF0E36" w:rsidP="003D1C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56D3E"/>
    <w:multiLevelType w:val="hybridMultilevel"/>
    <w:tmpl w:val="5BD09A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8C4246"/>
    <w:multiLevelType w:val="hybridMultilevel"/>
    <w:tmpl w:val="96BAED50"/>
    <w:lvl w:ilvl="0" w:tplc="5ED45E78">
      <w:start w:val="1"/>
      <w:numFmt w:val="decimal"/>
      <w:lvlText w:val="%1."/>
      <w:lvlJc w:val="left"/>
      <w:pPr>
        <w:ind w:left="720" w:hanging="360"/>
      </w:pPr>
      <w:rPr>
        <w:rFonts w:ascii="Times New Roman" w:hAnsi="Times New Roman" w:cs="Times New Roman"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754A75"/>
    <w:multiLevelType w:val="hybridMultilevel"/>
    <w:tmpl w:val="6434A8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0C5CE8"/>
    <w:multiLevelType w:val="hybridMultilevel"/>
    <w:tmpl w:val="F45C27C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2FB36D7"/>
    <w:multiLevelType w:val="hybridMultilevel"/>
    <w:tmpl w:val="0E682A4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C846DE"/>
    <w:multiLevelType w:val="multilevel"/>
    <w:tmpl w:val="F0662A98"/>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CED7DDE"/>
    <w:multiLevelType w:val="multilevel"/>
    <w:tmpl w:val="FFFFFFFF"/>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E81752B"/>
    <w:multiLevelType w:val="hybridMultilevel"/>
    <w:tmpl w:val="9DFEC6E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44C101F"/>
    <w:multiLevelType w:val="hybridMultilevel"/>
    <w:tmpl w:val="57CA67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6BCD6B03"/>
    <w:multiLevelType w:val="hybridMultilevel"/>
    <w:tmpl w:val="32BCC65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76C41A0"/>
    <w:multiLevelType w:val="hybridMultilevel"/>
    <w:tmpl w:val="8E90C724"/>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1" w15:restartNumberingAfterBreak="0">
    <w:nsid w:val="77EF5217"/>
    <w:multiLevelType w:val="hybridMultilevel"/>
    <w:tmpl w:val="1B2A75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7BFF2A8F"/>
    <w:multiLevelType w:val="hybridMultilevel"/>
    <w:tmpl w:val="C46CEF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412705143">
    <w:abstractNumId w:val="10"/>
  </w:num>
  <w:num w:numId="2" w16cid:durableId="286083716">
    <w:abstractNumId w:val="3"/>
  </w:num>
  <w:num w:numId="3" w16cid:durableId="1018658167">
    <w:abstractNumId w:val="2"/>
  </w:num>
  <w:num w:numId="4" w16cid:durableId="2118061519">
    <w:abstractNumId w:val="11"/>
  </w:num>
  <w:num w:numId="5" w16cid:durableId="215312859">
    <w:abstractNumId w:val="0"/>
  </w:num>
  <w:num w:numId="6" w16cid:durableId="1744444800">
    <w:abstractNumId w:val="12"/>
  </w:num>
  <w:num w:numId="7" w16cid:durableId="1486778898">
    <w:abstractNumId w:val="1"/>
  </w:num>
  <w:num w:numId="8" w16cid:durableId="1198660869">
    <w:abstractNumId w:val="8"/>
  </w:num>
  <w:num w:numId="9" w16cid:durableId="484902223">
    <w:abstractNumId w:val="6"/>
  </w:num>
  <w:num w:numId="10" w16cid:durableId="1370569653">
    <w:abstractNumId w:val="7"/>
  </w:num>
  <w:num w:numId="11" w16cid:durableId="455835462">
    <w:abstractNumId w:val="9"/>
  </w:num>
  <w:num w:numId="12" w16cid:durableId="482503635">
    <w:abstractNumId w:val="4"/>
  </w:num>
  <w:num w:numId="13" w16cid:durableId="121407440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6"/>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33756"/>
    <w:rsid w:val="00002192"/>
    <w:rsid w:val="00010021"/>
    <w:rsid w:val="00011602"/>
    <w:rsid w:val="00012203"/>
    <w:rsid w:val="00013A2F"/>
    <w:rsid w:val="00014CDF"/>
    <w:rsid w:val="00031979"/>
    <w:rsid w:val="00033756"/>
    <w:rsid w:val="00037AAD"/>
    <w:rsid w:val="00040D11"/>
    <w:rsid w:val="00046CB7"/>
    <w:rsid w:val="00051711"/>
    <w:rsid w:val="000530ED"/>
    <w:rsid w:val="0005642D"/>
    <w:rsid w:val="000628CA"/>
    <w:rsid w:val="00083D17"/>
    <w:rsid w:val="00084F33"/>
    <w:rsid w:val="00086B01"/>
    <w:rsid w:val="000A1F7A"/>
    <w:rsid w:val="000B3BF6"/>
    <w:rsid w:val="000E331C"/>
    <w:rsid w:val="000E44F1"/>
    <w:rsid w:val="000F04A3"/>
    <w:rsid w:val="00101BC2"/>
    <w:rsid w:val="00107CB5"/>
    <w:rsid w:val="00107DE1"/>
    <w:rsid w:val="00120DAA"/>
    <w:rsid w:val="001246E7"/>
    <w:rsid w:val="00132348"/>
    <w:rsid w:val="00135F7A"/>
    <w:rsid w:val="001552F2"/>
    <w:rsid w:val="001573AB"/>
    <w:rsid w:val="0016036E"/>
    <w:rsid w:val="00163511"/>
    <w:rsid w:val="0017029A"/>
    <w:rsid w:val="0018095B"/>
    <w:rsid w:val="001811DF"/>
    <w:rsid w:val="0019234E"/>
    <w:rsid w:val="00193C69"/>
    <w:rsid w:val="001A0DB0"/>
    <w:rsid w:val="001A39CA"/>
    <w:rsid w:val="001B55CD"/>
    <w:rsid w:val="001B6C2C"/>
    <w:rsid w:val="001C349C"/>
    <w:rsid w:val="001E1A84"/>
    <w:rsid w:val="001E2F1B"/>
    <w:rsid w:val="001F0771"/>
    <w:rsid w:val="001F5263"/>
    <w:rsid w:val="001F64B8"/>
    <w:rsid w:val="002004F4"/>
    <w:rsid w:val="002100FC"/>
    <w:rsid w:val="0021077F"/>
    <w:rsid w:val="00210787"/>
    <w:rsid w:val="0021397F"/>
    <w:rsid w:val="00232AD0"/>
    <w:rsid w:val="002349FA"/>
    <w:rsid w:val="00252A75"/>
    <w:rsid w:val="0025600C"/>
    <w:rsid w:val="00256494"/>
    <w:rsid w:val="00274A4E"/>
    <w:rsid w:val="00280FC1"/>
    <w:rsid w:val="00284D08"/>
    <w:rsid w:val="00293729"/>
    <w:rsid w:val="0029447B"/>
    <w:rsid w:val="00295958"/>
    <w:rsid w:val="00297553"/>
    <w:rsid w:val="002A5B71"/>
    <w:rsid w:val="002B26A2"/>
    <w:rsid w:val="002C6C1B"/>
    <w:rsid w:val="002C73C0"/>
    <w:rsid w:val="002D5A3E"/>
    <w:rsid w:val="002D6E35"/>
    <w:rsid w:val="002E0A58"/>
    <w:rsid w:val="002E0A80"/>
    <w:rsid w:val="002E75A4"/>
    <w:rsid w:val="002F1FC3"/>
    <w:rsid w:val="002F74D1"/>
    <w:rsid w:val="00311450"/>
    <w:rsid w:val="003360EA"/>
    <w:rsid w:val="00336C58"/>
    <w:rsid w:val="00347738"/>
    <w:rsid w:val="0035649B"/>
    <w:rsid w:val="00380DF6"/>
    <w:rsid w:val="00384C04"/>
    <w:rsid w:val="0038558F"/>
    <w:rsid w:val="00393D50"/>
    <w:rsid w:val="003A1573"/>
    <w:rsid w:val="003A7D60"/>
    <w:rsid w:val="003B0A10"/>
    <w:rsid w:val="003B1019"/>
    <w:rsid w:val="003B782D"/>
    <w:rsid w:val="003D1C6F"/>
    <w:rsid w:val="003E11F1"/>
    <w:rsid w:val="003F6235"/>
    <w:rsid w:val="00404BB9"/>
    <w:rsid w:val="00404E8D"/>
    <w:rsid w:val="00407819"/>
    <w:rsid w:val="004270A0"/>
    <w:rsid w:val="00436344"/>
    <w:rsid w:val="00442839"/>
    <w:rsid w:val="004458D2"/>
    <w:rsid w:val="00450284"/>
    <w:rsid w:val="00454971"/>
    <w:rsid w:val="00455DEC"/>
    <w:rsid w:val="00460A27"/>
    <w:rsid w:val="00463DCF"/>
    <w:rsid w:val="00471F5C"/>
    <w:rsid w:val="00477041"/>
    <w:rsid w:val="00492350"/>
    <w:rsid w:val="004B2780"/>
    <w:rsid w:val="004D09A6"/>
    <w:rsid w:val="004D0BD2"/>
    <w:rsid w:val="004D3249"/>
    <w:rsid w:val="004D6FBE"/>
    <w:rsid w:val="004E5241"/>
    <w:rsid w:val="004E5E39"/>
    <w:rsid w:val="004E6174"/>
    <w:rsid w:val="004F3714"/>
    <w:rsid w:val="00505C2F"/>
    <w:rsid w:val="00507FB3"/>
    <w:rsid w:val="005423C8"/>
    <w:rsid w:val="0054366A"/>
    <w:rsid w:val="00547C49"/>
    <w:rsid w:val="00554579"/>
    <w:rsid w:val="00565DA0"/>
    <w:rsid w:val="00572C19"/>
    <w:rsid w:val="00573221"/>
    <w:rsid w:val="00577FF8"/>
    <w:rsid w:val="00583B7E"/>
    <w:rsid w:val="00593791"/>
    <w:rsid w:val="00597D11"/>
    <w:rsid w:val="005A09CC"/>
    <w:rsid w:val="005A3064"/>
    <w:rsid w:val="005B5228"/>
    <w:rsid w:val="005C2C23"/>
    <w:rsid w:val="005C3D9E"/>
    <w:rsid w:val="005C66A3"/>
    <w:rsid w:val="005E2FFC"/>
    <w:rsid w:val="005F10FC"/>
    <w:rsid w:val="005F6AB4"/>
    <w:rsid w:val="00610086"/>
    <w:rsid w:val="00626187"/>
    <w:rsid w:val="006439A7"/>
    <w:rsid w:val="006455D3"/>
    <w:rsid w:val="006464A0"/>
    <w:rsid w:val="00654BEF"/>
    <w:rsid w:val="00664EE2"/>
    <w:rsid w:val="00666AFA"/>
    <w:rsid w:val="00672639"/>
    <w:rsid w:val="00673CC2"/>
    <w:rsid w:val="006766C4"/>
    <w:rsid w:val="00680909"/>
    <w:rsid w:val="00684329"/>
    <w:rsid w:val="0068603F"/>
    <w:rsid w:val="00690FC3"/>
    <w:rsid w:val="00697483"/>
    <w:rsid w:val="006C6415"/>
    <w:rsid w:val="006D0301"/>
    <w:rsid w:val="006D49A2"/>
    <w:rsid w:val="006D55A3"/>
    <w:rsid w:val="006D5FEE"/>
    <w:rsid w:val="006E203C"/>
    <w:rsid w:val="006F6F90"/>
    <w:rsid w:val="00700C65"/>
    <w:rsid w:val="00705440"/>
    <w:rsid w:val="00715B3C"/>
    <w:rsid w:val="00726037"/>
    <w:rsid w:val="00734A2A"/>
    <w:rsid w:val="00734ED8"/>
    <w:rsid w:val="00735957"/>
    <w:rsid w:val="0074001E"/>
    <w:rsid w:val="007451F4"/>
    <w:rsid w:val="00746B6D"/>
    <w:rsid w:val="007532A4"/>
    <w:rsid w:val="007625E7"/>
    <w:rsid w:val="00775488"/>
    <w:rsid w:val="00785481"/>
    <w:rsid w:val="00790B26"/>
    <w:rsid w:val="0079222D"/>
    <w:rsid w:val="00793998"/>
    <w:rsid w:val="00794774"/>
    <w:rsid w:val="00796B8F"/>
    <w:rsid w:val="007A319D"/>
    <w:rsid w:val="007B3066"/>
    <w:rsid w:val="007C2204"/>
    <w:rsid w:val="007D0A0E"/>
    <w:rsid w:val="007D2503"/>
    <w:rsid w:val="007F3328"/>
    <w:rsid w:val="007F343D"/>
    <w:rsid w:val="007F3F3C"/>
    <w:rsid w:val="00807805"/>
    <w:rsid w:val="0081204B"/>
    <w:rsid w:val="00812195"/>
    <w:rsid w:val="00815C41"/>
    <w:rsid w:val="008170D8"/>
    <w:rsid w:val="008247B7"/>
    <w:rsid w:val="00824D78"/>
    <w:rsid w:val="008250F0"/>
    <w:rsid w:val="00837C50"/>
    <w:rsid w:val="00852415"/>
    <w:rsid w:val="00864CED"/>
    <w:rsid w:val="00874ACE"/>
    <w:rsid w:val="00884E48"/>
    <w:rsid w:val="00887677"/>
    <w:rsid w:val="00892198"/>
    <w:rsid w:val="00894FD9"/>
    <w:rsid w:val="008B0CDD"/>
    <w:rsid w:val="008B2139"/>
    <w:rsid w:val="008B70B6"/>
    <w:rsid w:val="008C07F6"/>
    <w:rsid w:val="008C1D78"/>
    <w:rsid w:val="008C2BCB"/>
    <w:rsid w:val="008C714E"/>
    <w:rsid w:val="008D0D2E"/>
    <w:rsid w:val="008D77BF"/>
    <w:rsid w:val="008E48DD"/>
    <w:rsid w:val="008F2510"/>
    <w:rsid w:val="008F71BC"/>
    <w:rsid w:val="00920B17"/>
    <w:rsid w:val="009244A7"/>
    <w:rsid w:val="00925EBE"/>
    <w:rsid w:val="00927175"/>
    <w:rsid w:val="00964BA9"/>
    <w:rsid w:val="0097781E"/>
    <w:rsid w:val="00982DAD"/>
    <w:rsid w:val="00985B0A"/>
    <w:rsid w:val="009A2083"/>
    <w:rsid w:val="009B12DC"/>
    <w:rsid w:val="009B50F3"/>
    <w:rsid w:val="009B5938"/>
    <w:rsid w:val="009C793B"/>
    <w:rsid w:val="009E085E"/>
    <w:rsid w:val="009E167A"/>
    <w:rsid w:val="009E2DDD"/>
    <w:rsid w:val="009F481F"/>
    <w:rsid w:val="009F6883"/>
    <w:rsid w:val="00A05CEE"/>
    <w:rsid w:val="00A142CE"/>
    <w:rsid w:val="00A1720C"/>
    <w:rsid w:val="00A22128"/>
    <w:rsid w:val="00A22CF5"/>
    <w:rsid w:val="00A24584"/>
    <w:rsid w:val="00A26513"/>
    <w:rsid w:val="00A43DC0"/>
    <w:rsid w:val="00A65585"/>
    <w:rsid w:val="00A671E2"/>
    <w:rsid w:val="00A71EDE"/>
    <w:rsid w:val="00A815B0"/>
    <w:rsid w:val="00A84C64"/>
    <w:rsid w:val="00A86B76"/>
    <w:rsid w:val="00A9314F"/>
    <w:rsid w:val="00AA5C3D"/>
    <w:rsid w:val="00AA6798"/>
    <w:rsid w:val="00AB2531"/>
    <w:rsid w:val="00AB5DC2"/>
    <w:rsid w:val="00AD1489"/>
    <w:rsid w:val="00AE7F1C"/>
    <w:rsid w:val="00AF46A7"/>
    <w:rsid w:val="00B01B64"/>
    <w:rsid w:val="00B1214E"/>
    <w:rsid w:val="00B166C1"/>
    <w:rsid w:val="00B25465"/>
    <w:rsid w:val="00B4077D"/>
    <w:rsid w:val="00B47BE2"/>
    <w:rsid w:val="00B47E3D"/>
    <w:rsid w:val="00B52FFC"/>
    <w:rsid w:val="00B6762D"/>
    <w:rsid w:val="00B719B1"/>
    <w:rsid w:val="00B76480"/>
    <w:rsid w:val="00B92132"/>
    <w:rsid w:val="00B95070"/>
    <w:rsid w:val="00BA08EE"/>
    <w:rsid w:val="00BC16D6"/>
    <w:rsid w:val="00BD0BD7"/>
    <w:rsid w:val="00BD2332"/>
    <w:rsid w:val="00BE7608"/>
    <w:rsid w:val="00BF198D"/>
    <w:rsid w:val="00BF293F"/>
    <w:rsid w:val="00C04FE1"/>
    <w:rsid w:val="00C0647A"/>
    <w:rsid w:val="00C1175C"/>
    <w:rsid w:val="00C15C80"/>
    <w:rsid w:val="00C20BCB"/>
    <w:rsid w:val="00C27DE8"/>
    <w:rsid w:val="00C36056"/>
    <w:rsid w:val="00C41350"/>
    <w:rsid w:val="00C6658D"/>
    <w:rsid w:val="00C72525"/>
    <w:rsid w:val="00C8205C"/>
    <w:rsid w:val="00C855D8"/>
    <w:rsid w:val="00C95671"/>
    <w:rsid w:val="00CB27CC"/>
    <w:rsid w:val="00CB4BED"/>
    <w:rsid w:val="00CC2D06"/>
    <w:rsid w:val="00CE009A"/>
    <w:rsid w:val="00CE60CF"/>
    <w:rsid w:val="00CE6CF8"/>
    <w:rsid w:val="00CF2A40"/>
    <w:rsid w:val="00CF35A4"/>
    <w:rsid w:val="00D007B3"/>
    <w:rsid w:val="00D05312"/>
    <w:rsid w:val="00D06DBC"/>
    <w:rsid w:val="00D11261"/>
    <w:rsid w:val="00D1410E"/>
    <w:rsid w:val="00D1661F"/>
    <w:rsid w:val="00D24E41"/>
    <w:rsid w:val="00D263B6"/>
    <w:rsid w:val="00D43F26"/>
    <w:rsid w:val="00D61457"/>
    <w:rsid w:val="00D61AE3"/>
    <w:rsid w:val="00D71F71"/>
    <w:rsid w:val="00D74009"/>
    <w:rsid w:val="00D94B64"/>
    <w:rsid w:val="00D950E4"/>
    <w:rsid w:val="00DA00C9"/>
    <w:rsid w:val="00DA4D09"/>
    <w:rsid w:val="00DB6937"/>
    <w:rsid w:val="00DC2351"/>
    <w:rsid w:val="00DE6ECE"/>
    <w:rsid w:val="00DE7379"/>
    <w:rsid w:val="00DF1EB1"/>
    <w:rsid w:val="00E073BC"/>
    <w:rsid w:val="00E141D8"/>
    <w:rsid w:val="00E1521C"/>
    <w:rsid w:val="00E16CE7"/>
    <w:rsid w:val="00E20C39"/>
    <w:rsid w:val="00E452F4"/>
    <w:rsid w:val="00E5139D"/>
    <w:rsid w:val="00E57DAE"/>
    <w:rsid w:val="00E6107D"/>
    <w:rsid w:val="00E63916"/>
    <w:rsid w:val="00E64DB7"/>
    <w:rsid w:val="00E81D53"/>
    <w:rsid w:val="00E83124"/>
    <w:rsid w:val="00E90225"/>
    <w:rsid w:val="00E933B3"/>
    <w:rsid w:val="00E9419A"/>
    <w:rsid w:val="00E96477"/>
    <w:rsid w:val="00EA32B5"/>
    <w:rsid w:val="00EB6C48"/>
    <w:rsid w:val="00EB6EDB"/>
    <w:rsid w:val="00ED4CFA"/>
    <w:rsid w:val="00EE28FE"/>
    <w:rsid w:val="00EF0E36"/>
    <w:rsid w:val="00EF440D"/>
    <w:rsid w:val="00F05E62"/>
    <w:rsid w:val="00F313A4"/>
    <w:rsid w:val="00F340C4"/>
    <w:rsid w:val="00F35130"/>
    <w:rsid w:val="00F40CF7"/>
    <w:rsid w:val="00F45540"/>
    <w:rsid w:val="00F53434"/>
    <w:rsid w:val="00F60FD5"/>
    <w:rsid w:val="00F6568A"/>
    <w:rsid w:val="00F74409"/>
    <w:rsid w:val="00F922B4"/>
    <w:rsid w:val="00F9296E"/>
    <w:rsid w:val="00FA7FF4"/>
    <w:rsid w:val="00FB0622"/>
    <w:rsid w:val="00FB4FE3"/>
    <w:rsid w:val="00FC5C92"/>
    <w:rsid w:val="00FD1F00"/>
    <w:rsid w:val="00FD2287"/>
    <w:rsid w:val="00FD2BA2"/>
    <w:rsid w:val="00FE51AF"/>
    <w:rsid w:val="00FF455E"/>
    <w:rsid w:val="00FF70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A4438C9"/>
  <w15:docId w15:val="{188D1BC1-D035-4947-B8CF-A87EDF51B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39A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439A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37C5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3756"/>
    <w:pPr>
      <w:ind w:left="720"/>
      <w:contextualSpacing/>
    </w:pPr>
  </w:style>
  <w:style w:type="character" w:customStyle="1" w:styleId="a">
    <w:name w:val="_"/>
    <w:basedOn w:val="DefaultParagraphFont"/>
    <w:rsid w:val="00012203"/>
  </w:style>
  <w:style w:type="character" w:customStyle="1" w:styleId="ff6">
    <w:name w:val="ff6"/>
    <w:basedOn w:val="DefaultParagraphFont"/>
    <w:rsid w:val="00012203"/>
  </w:style>
  <w:style w:type="character" w:customStyle="1" w:styleId="ff4">
    <w:name w:val="ff4"/>
    <w:basedOn w:val="DefaultParagraphFont"/>
    <w:rsid w:val="00012203"/>
  </w:style>
  <w:style w:type="character" w:customStyle="1" w:styleId="ls1b">
    <w:name w:val="ls1b"/>
    <w:basedOn w:val="DefaultParagraphFont"/>
    <w:rsid w:val="00012203"/>
  </w:style>
  <w:style w:type="character" w:customStyle="1" w:styleId="ls17">
    <w:name w:val="ls17"/>
    <w:basedOn w:val="DefaultParagraphFont"/>
    <w:rsid w:val="00012203"/>
  </w:style>
  <w:style w:type="character" w:customStyle="1" w:styleId="ls0">
    <w:name w:val="ls0"/>
    <w:basedOn w:val="DefaultParagraphFont"/>
    <w:rsid w:val="00012203"/>
  </w:style>
  <w:style w:type="paragraph" w:styleId="Header">
    <w:name w:val="header"/>
    <w:basedOn w:val="Normal"/>
    <w:link w:val="HeaderChar"/>
    <w:uiPriority w:val="99"/>
    <w:unhideWhenUsed/>
    <w:rsid w:val="003D1C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1C6F"/>
  </w:style>
  <w:style w:type="paragraph" w:styleId="Footer">
    <w:name w:val="footer"/>
    <w:basedOn w:val="Normal"/>
    <w:link w:val="FooterChar"/>
    <w:uiPriority w:val="99"/>
    <w:unhideWhenUsed/>
    <w:rsid w:val="003D1C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1C6F"/>
  </w:style>
  <w:style w:type="paragraph" w:styleId="NoSpacing">
    <w:name w:val="No Spacing"/>
    <w:uiPriority w:val="1"/>
    <w:qFormat/>
    <w:rsid w:val="00F53434"/>
    <w:pPr>
      <w:spacing w:after="0" w:line="240" w:lineRule="auto"/>
    </w:pPr>
  </w:style>
  <w:style w:type="character" w:customStyle="1" w:styleId="Heading3Char">
    <w:name w:val="Heading 3 Char"/>
    <w:basedOn w:val="DefaultParagraphFont"/>
    <w:link w:val="Heading3"/>
    <w:uiPriority w:val="9"/>
    <w:semiHidden/>
    <w:rsid w:val="00837C50"/>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6974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393D5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PageNumber">
    <w:name w:val="page number"/>
    <w:basedOn w:val="DefaultParagraphFont"/>
    <w:uiPriority w:val="99"/>
    <w:semiHidden/>
    <w:unhideWhenUsed/>
    <w:rsid w:val="00107CB5"/>
  </w:style>
  <w:style w:type="character" w:customStyle="1" w:styleId="Heading1Char">
    <w:name w:val="Heading 1 Char"/>
    <w:basedOn w:val="DefaultParagraphFont"/>
    <w:link w:val="Heading1"/>
    <w:uiPriority w:val="9"/>
    <w:rsid w:val="006439A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6439A7"/>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664EE2"/>
    <w:pPr>
      <w:outlineLvl w:val="9"/>
    </w:pPr>
  </w:style>
  <w:style w:type="paragraph" w:styleId="TOC1">
    <w:name w:val="toc 1"/>
    <w:basedOn w:val="Normal"/>
    <w:next w:val="Normal"/>
    <w:autoRedefine/>
    <w:uiPriority w:val="39"/>
    <w:unhideWhenUsed/>
    <w:rsid w:val="00664EE2"/>
    <w:pPr>
      <w:spacing w:after="100"/>
    </w:pPr>
  </w:style>
  <w:style w:type="paragraph" w:styleId="TOC2">
    <w:name w:val="toc 2"/>
    <w:basedOn w:val="Normal"/>
    <w:next w:val="Normal"/>
    <w:autoRedefine/>
    <w:uiPriority w:val="39"/>
    <w:unhideWhenUsed/>
    <w:rsid w:val="00664EE2"/>
    <w:pPr>
      <w:spacing w:after="100"/>
      <w:ind w:left="220"/>
    </w:pPr>
  </w:style>
  <w:style w:type="paragraph" w:styleId="TOC3">
    <w:name w:val="toc 3"/>
    <w:basedOn w:val="Normal"/>
    <w:next w:val="Normal"/>
    <w:autoRedefine/>
    <w:uiPriority w:val="39"/>
    <w:unhideWhenUsed/>
    <w:rsid w:val="00664EE2"/>
    <w:pPr>
      <w:spacing w:after="100"/>
      <w:ind w:left="440"/>
    </w:pPr>
  </w:style>
  <w:style w:type="character" w:styleId="Hyperlink">
    <w:name w:val="Hyperlink"/>
    <w:basedOn w:val="DefaultParagraphFont"/>
    <w:uiPriority w:val="99"/>
    <w:unhideWhenUsed/>
    <w:rsid w:val="00664EE2"/>
    <w:rPr>
      <w:color w:val="0563C1" w:themeColor="hyperlink"/>
      <w:u w:val="single"/>
    </w:rPr>
  </w:style>
  <w:style w:type="table" w:styleId="GridTable5Dark">
    <w:name w:val="Grid Table 5 Dark"/>
    <w:basedOn w:val="TableNormal"/>
    <w:uiPriority w:val="50"/>
    <w:rsid w:val="002A5B7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Accent3">
    <w:name w:val="Grid Table 3 Accent 3"/>
    <w:basedOn w:val="TableNormal"/>
    <w:uiPriority w:val="48"/>
    <w:rsid w:val="002A5B71"/>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455017">
      <w:bodyDiv w:val="1"/>
      <w:marLeft w:val="0"/>
      <w:marRight w:val="0"/>
      <w:marTop w:val="0"/>
      <w:marBottom w:val="0"/>
      <w:divBdr>
        <w:top w:val="none" w:sz="0" w:space="0" w:color="auto"/>
        <w:left w:val="none" w:sz="0" w:space="0" w:color="auto"/>
        <w:bottom w:val="none" w:sz="0" w:space="0" w:color="auto"/>
        <w:right w:val="none" w:sz="0" w:space="0" w:color="auto"/>
      </w:divBdr>
    </w:div>
    <w:div w:id="290134507">
      <w:bodyDiv w:val="1"/>
      <w:marLeft w:val="0"/>
      <w:marRight w:val="0"/>
      <w:marTop w:val="0"/>
      <w:marBottom w:val="0"/>
      <w:divBdr>
        <w:top w:val="none" w:sz="0" w:space="0" w:color="auto"/>
        <w:left w:val="none" w:sz="0" w:space="0" w:color="auto"/>
        <w:bottom w:val="none" w:sz="0" w:space="0" w:color="auto"/>
        <w:right w:val="none" w:sz="0" w:space="0" w:color="auto"/>
      </w:divBdr>
    </w:div>
    <w:div w:id="343826580">
      <w:bodyDiv w:val="1"/>
      <w:marLeft w:val="0"/>
      <w:marRight w:val="0"/>
      <w:marTop w:val="0"/>
      <w:marBottom w:val="0"/>
      <w:divBdr>
        <w:top w:val="none" w:sz="0" w:space="0" w:color="auto"/>
        <w:left w:val="none" w:sz="0" w:space="0" w:color="auto"/>
        <w:bottom w:val="none" w:sz="0" w:space="0" w:color="auto"/>
        <w:right w:val="none" w:sz="0" w:space="0" w:color="auto"/>
      </w:divBdr>
      <w:divsChild>
        <w:div w:id="982732932">
          <w:marLeft w:val="0"/>
          <w:marRight w:val="0"/>
          <w:marTop w:val="0"/>
          <w:marBottom w:val="0"/>
          <w:divBdr>
            <w:top w:val="none" w:sz="0" w:space="0" w:color="auto"/>
            <w:left w:val="none" w:sz="0" w:space="0" w:color="auto"/>
            <w:bottom w:val="none" w:sz="0" w:space="0" w:color="auto"/>
            <w:right w:val="none" w:sz="0" w:space="0" w:color="auto"/>
          </w:divBdr>
          <w:divsChild>
            <w:div w:id="402487019">
              <w:marLeft w:val="0"/>
              <w:marRight w:val="0"/>
              <w:marTop w:val="0"/>
              <w:marBottom w:val="0"/>
              <w:divBdr>
                <w:top w:val="none" w:sz="0" w:space="0" w:color="auto"/>
                <w:left w:val="none" w:sz="0" w:space="0" w:color="auto"/>
                <w:bottom w:val="none" w:sz="0" w:space="0" w:color="auto"/>
                <w:right w:val="none" w:sz="0" w:space="0" w:color="auto"/>
              </w:divBdr>
              <w:divsChild>
                <w:div w:id="1981840637">
                  <w:marLeft w:val="0"/>
                  <w:marRight w:val="0"/>
                  <w:marTop w:val="0"/>
                  <w:marBottom w:val="0"/>
                  <w:divBdr>
                    <w:top w:val="none" w:sz="0" w:space="0" w:color="auto"/>
                    <w:left w:val="none" w:sz="0" w:space="0" w:color="auto"/>
                    <w:bottom w:val="none" w:sz="0" w:space="0" w:color="auto"/>
                    <w:right w:val="none" w:sz="0" w:space="0" w:color="auto"/>
                  </w:divBdr>
                  <w:divsChild>
                    <w:div w:id="573515475">
                      <w:marLeft w:val="0"/>
                      <w:marRight w:val="0"/>
                      <w:marTop w:val="0"/>
                      <w:marBottom w:val="0"/>
                      <w:divBdr>
                        <w:top w:val="none" w:sz="0" w:space="0" w:color="auto"/>
                        <w:left w:val="none" w:sz="0" w:space="0" w:color="auto"/>
                        <w:bottom w:val="none" w:sz="0" w:space="0" w:color="auto"/>
                        <w:right w:val="none" w:sz="0" w:space="0" w:color="auto"/>
                      </w:divBdr>
                      <w:divsChild>
                        <w:div w:id="645627326">
                          <w:marLeft w:val="0"/>
                          <w:marRight w:val="0"/>
                          <w:marTop w:val="0"/>
                          <w:marBottom w:val="0"/>
                          <w:divBdr>
                            <w:top w:val="none" w:sz="0" w:space="0" w:color="auto"/>
                            <w:left w:val="none" w:sz="0" w:space="0" w:color="auto"/>
                            <w:bottom w:val="none" w:sz="0" w:space="0" w:color="auto"/>
                            <w:right w:val="none" w:sz="0" w:space="0" w:color="auto"/>
                          </w:divBdr>
                          <w:divsChild>
                            <w:div w:id="10837710">
                              <w:marLeft w:val="0"/>
                              <w:marRight w:val="0"/>
                              <w:marTop w:val="0"/>
                              <w:marBottom w:val="0"/>
                              <w:divBdr>
                                <w:top w:val="none" w:sz="0" w:space="0" w:color="auto"/>
                                <w:left w:val="none" w:sz="0" w:space="0" w:color="auto"/>
                                <w:bottom w:val="none" w:sz="0" w:space="0" w:color="auto"/>
                                <w:right w:val="none" w:sz="0" w:space="0" w:color="auto"/>
                              </w:divBdr>
                              <w:divsChild>
                                <w:div w:id="1645693310">
                                  <w:marLeft w:val="0"/>
                                  <w:marRight w:val="0"/>
                                  <w:marTop w:val="0"/>
                                  <w:marBottom w:val="0"/>
                                  <w:divBdr>
                                    <w:top w:val="none" w:sz="0" w:space="0" w:color="auto"/>
                                    <w:left w:val="none" w:sz="0" w:space="0" w:color="auto"/>
                                    <w:bottom w:val="none" w:sz="0" w:space="0" w:color="auto"/>
                                    <w:right w:val="none" w:sz="0" w:space="0" w:color="auto"/>
                                  </w:divBdr>
                                  <w:divsChild>
                                    <w:div w:id="1776361453">
                                      <w:marLeft w:val="0"/>
                                      <w:marRight w:val="0"/>
                                      <w:marTop w:val="0"/>
                                      <w:marBottom w:val="0"/>
                                      <w:divBdr>
                                        <w:top w:val="none" w:sz="0" w:space="0" w:color="auto"/>
                                        <w:left w:val="none" w:sz="0" w:space="0" w:color="auto"/>
                                        <w:bottom w:val="none" w:sz="0" w:space="0" w:color="auto"/>
                                        <w:right w:val="none" w:sz="0" w:space="0" w:color="auto"/>
                                      </w:divBdr>
                                      <w:divsChild>
                                        <w:div w:id="334769718">
                                          <w:marLeft w:val="0"/>
                                          <w:marRight w:val="0"/>
                                          <w:marTop w:val="0"/>
                                          <w:marBottom w:val="0"/>
                                          <w:divBdr>
                                            <w:top w:val="none" w:sz="0" w:space="0" w:color="auto"/>
                                            <w:left w:val="none" w:sz="0" w:space="0" w:color="auto"/>
                                            <w:bottom w:val="none" w:sz="0" w:space="0" w:color="auto"/>
                                            <w:right w:val="none" w:sz="0" w:space="0" w:color="auto"/>
                                          </w:divBdr>
                                          <w:divsChild>
                                            <w:div w:id="1229806519">
                                              <w:marLeft w:val="0"/>
                                              <w:marRight w:val="0"/>
                                              <w:marTop w:val="0"/>
                                              <w:marBottom w:val="0"/>
                                              <w:divBdr>
                                                <w:top w:val="none" w:sz="0" w:space="0" w:color="auto"/>
                                                <w:left w:val="none" w:sz="0" w:space="0" w:color="auto"/>
                                                <w:bottom w:val="none" w:sz="0" w:space="0" w:color="auto"/>
                                                <w:right w:val="none" w:sz="0" w:space="0" w:color="auto"/>
                                              </w:divBdr>
                                              <w:divsChild>
                                                <w:div w:id="664013504">
                                                  <w:marLeft w:val="0"/>
                                                  <w:marRight w:val="0"/>
                                                  <w:marTop w:val="0"/>
                                                  <w:marBottom w:val="0"/>
                                                  <w:divBdr>
                                                    <w:top w:val="none" w:sz="0" w:space="0" w:color="auto"/>
                                                    <w:left w:val="none" w:sz="0" w:space="0" w:color="auto"/>
                                                    <w:bottom w:val="none" w:sz="0" w:space="0" w:color="auto"/>
                                                    <w:right w:val="none" w:sz="0" w:space="0" w:color="auto"/>
                                                  </w:divBdr>
                                                  <w:divsChild>
                                                    <w:div w:id="1253977809">
                                                      <w:marLeft w:val="0"/>
                                                      <w:marRight w:val="0"/>
                                                      <w:marTop w:val="0"/>
                                                      <w:marBottom w:val="0"/>
                                                      <w:divBdr>
                                                        <w:top w:val="none" w:sz="0" w:space="0" w:color="auto"/>
                                                        <w:left w:val="none" w:sz="0" w:space="0" w:color="auto"/>
                                                        <w:bottom w:val="none" w:sz="0" w:space="0" w:color="auto"/>
                                                        <w:right w:val="none" w:sz="0" w:space="0" w:color="auto"/>
                                                      </w:divBdr>
                                                      <w:divsChild>
                                                        <w:div w:id="1259362098">
                                                          <w:marLeft w:val="0"/>
                                                          <w:marRight w:val="0"/>
                                                          <w:marTop w:val="0"/>
                                                          <w:marBottom w:val="0"/>
                                                          <w:divBdr>
                                                            <w:top w:val="none" w:sz="0" w:space="0" w:color="auto"/>
                                                            <w:left w:val="none" w:sz="0" w:space="0" w:color="auto"/>
                                                            <w:bottom w:val="none" w:sz="0" w:space="0" w:color="auto"/>
                                                            <w:right w:val="none" w:sz="0" w:space="0" w:color="auto"/>
                                                          </w:divBdr>
                                                          <w:divsChild>
                                                            <w:div w:id="60759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55688202">
      <w:bodyDiv w:val="1"/>
      <w:marLeft w:val="0"/>
      <w:marRight w:val="0"/>
      <w:marTop w:val="0"/>
      <w:marBottom w:val="0"/>
      <w:divBdr>
        <w:top w:val="none" w:sz="0" w:space="0" w:color="auto"/>
        <w:left w:val="none" w:sz="0" w:space="0" w:color="auto"/>
        <w:bottom w:val="none" w:sz="0" w:space="0" w:color="auto"/>
        <w:right w:val="none" w:sz="0" w:space="0" w:color="auto"/>
      </w:divBdr>
    </w:div>
    <w:div w:id="693270033">
      <w:bodyDiv w:val="1"/>
      <w:marLeft w:val="0"/>
      <w:marRight w:val="0"/>
      <w:marTop w:val="0"/>
      <w:marBottom w:val="0"/>
      <w:divBdr>
        <w:top w:val="none" w:sz="0" w:space="0" w:color="auto"/>
        <w:left w:val="none" w:sz="0" w:space="0" w:color="auto"/>
        <w:bottom w:val="none" w:sz="0" w:space="0" w:color="auto"/>
        <w:right w:val="none" w:sz="0" w:space="0" w:color="auto"/>
      </w:divBdr>
    </w:div>
    <w:div w:id="799304788">
      <w:bodyDiv w:val="1"/>
      <w:marLeft w:val="0"/>
      <w:marRight w:val="0"/>
      <w:marTop w:val="0"/>
      <w:marBottom w:val="0"/>
      <w:divBdr>
        <w:top w:val="none" w:sz="0" w:space="0" w:color="auto"/>
        <w:left w:val="none" w:sz="0" w:space="0" w:color="auto"/>
        <w:bottom w:val="none" w:sz="0" w:space="0" w:color="auto"/>
        <w:right w:val="none" w:sz="0" w:space="0" w:color="auto"/>
      </w:divBdr>
      <w:divsChild>
        <w:div w:id="47994849">
          <w:marLeft w:val="0"/>
          <w:marRight w:val="0"/>
          <w:marTop w:val="0"/>
          <w:marBottom w:val="0"/>
          <w:divBdr>
            <w:top w:val="none" w:sz="0" w:space="0" w:color="auto"/>
            <w:left w:val="none" w:sz="0" w:space="0" w:color="auto"/>
            <w:bottom w:val="none" w:sz="0" w:space="0" w:color="auto"/>
            <w:right w:val="none" w:sz="0" w:space="0" w:color="auto"/>
          </w:divBdr>
          <w:divsChild>
            <w:div w:id="854226308">
              <w:marLeft w:val="0"/>
              <w:marRight w:val="0"/>
              <w:marTop w:val="0"/>
              <w:marBottom w:val="0"/>
              <w:divBdr>
                <w:top w:val="none" w:sz="0" w:space="0" w:color="auto"/>
                <w:left w:val="none" w:sz="0" w:space="0" w:color="auto"/>
                <w:bottom w:val="none" w:sz="0" w:space="0" w:color="auto"/>
                <w:right w:val="none" w:sz="0" w:space="0" w:color="auto"/>
              </w:divBdr>
              <w:divsChild>
                <w:div w:id="1086419160">
                  <w:marLeft w:val="0"/>
                  <w:marRight w:val="0"/>
                  <w:marTop w:val="0"/>
                  <w:marBottom w:val="0"/>
                  <w:divBdr>
                    <w:top w:val="none" w:sz="0" w:space="0" w:color="auto"/>
                    <w:left w:val="none" w:sz="0" w:space="0" w:color="auto"/>
                    <w:bottom w:val="none" w:sz="0" w:space="0" w:color="auto"/>
                    <w:right w:val="none" w:sz="0" w:space="0" w:color="auto"/>
                  </w:divBdr>
                  <w:divsChild>
                    <w:div w:id="1457289692">
                      <w:marLeft w:val="0"/>
                      <w:marRight w:val="0"/>
                      <w:marTop w:val="0"/>
                      <w:marBottom w:val="0"/>
                      <w:divBdr>
                        <w:top w:val="none" w:sz="0" w:space="0" w:color="auto"/>
                        <w:left w:val="none" w:sz="0" w:space="0" w:color="auto"/>
                        <w:bottom w:val="none" w:sz="0" w:space="0" w:color="auto"/>
                        <w:right w:val="none" w:sz="0" w:space="0" w:color="auto"/>
                      </w:divBdr>
                    </w:div>
                    <w:div w:id="348067878">
                      <w:marLeft w:val="0"/>
                      <w:marRight w:val="0"/>
                      <w:marTop w:val="0"/>
                      <w:marBottom w:val="0"/>
                      <w:divBdr>
                        <w:top w:val="none" w:sz="0" w:space="0" w:color="auto"/>
                        <w:left w:val="none" w:sz="0" w:space="0" w:color="auto"/>
                        <w:bottom w:val="none" w:sz="0" w:space="0" w:color="auto"/>
                        <w:right w:val="none" w:sz="0" w:space="0" w:color="auto"/>
                      </w:divBdr>
                    </w:div>
                    <w:div w:id="1715159861">
                      <w:marLeft w:val="0"/>
                      <w:marRight w:val="0"/>
                      <w:marTop w:val="0"/>
                      <w:marBottom w:val="0"/>
                      <w:divBdr>
                        <w:top w:val="none" w:sz="0" w:space="0" w:color="auto"/>
                        <w:left w:val="none" w:sz="0" w:space="0" w:color="auto"/>
                        <w:bottom w:val="none" w:sz="0" w:space="0" w:color="auto"/>
                        <w:right w:val="none" w:sz="0" w:space="0" w:color="auto"/>
                      </w:divBdr>
                    </w:div>
                    <w:div w:id="1852139770">
                      <w:marLeft w:val="0"/>
                      <w:marRight w:val="0"/>
                      <w:marTop w:val="0"/>
                      <w:marBottom w:val="0"/>
                      <w:divBdr>
                        <w:top w:val="none" w:sz="0" w:space="0" w:color="auto"/>
                        <w:left w:val="none" w:sz="0" w:space="0" w:color="auto"/>
                        <w:bottom w:val="none" w:sz="0" w:space="0" w:color="auto"/>
                        <w:right w:val="none" w:sz="0" w:space="0" w:color="auto"/>
                      </w:divBdr>
                    </w:div>
                    <w:div w:id="1985307819">
                      <w:marLeft w:val="0"/>
                      <w:marRight w:val="0"/>
                      <w:marTop w:val="0"/>
                      <w:marBottom w:val="0"/>
                      <w:divBdr>
                        <w:top w:val="none" w:sz="0" w:space="0" w:color="auto"/>
                        <w:left w:val="none" w:sz="0" w:space="0" w:color="auto"/>
                        <w:bottom w:val="none" w:sz="0" w:space="0" w:color="auto"/>
                        <w:right w:val="none" w:sz="0" w:space="0" w:color="auto"/>
                      </w:divBdr>
                    </w:div>
                    <w:div w:id="356350549">
                      <w:marLeft w:val="0"/>
                      <w:marRight w:val="0"/>
                      <w:marTop w:val="0"/>
                      <w:marBottom w:val="0"/>
                      <w:divBdr>
                        <w:top w:val="none" w:sz="0" w:space="0" w:color="auto"/>
                        <w:left w:val="none" w:sz="0" w:space="0" w:color="auto"/>
                        <w:bottom w:val="none" w:sz="0" w:space="0" w:color="auto"/>
                        <w:right w:val="none" w:sz="0" w:space="0" w:color="auto"/>
                      </w:divBdr>
                    </w:div>
                    <w:div w:id="682167320">
                      <w:marLeft w:val="0"/>
                      <w:marRight w:val="0"/>
                      <w:marTop w:val="0"/>
                      <w:marBottom w:val="0"/>
                      <w:divBdr>
                        <w:top w:val="none" w:sz="0" w:space="0" w:color="auto"/>
                        <w:left w:val="none" w:sz="0" w:space="0" w:color="auto"/>
                        <w:bottom w:val="none" w:sz="0" w:space="0" w:color="auto"/>
                        <w:right w:val="none" w:sz="0" w:space="0" w:color="auto"/>
                      </w:divBdr>
                    </w:div>
                    <w:div w:id="1985772939">
                      <w:marLeft w:val="0"/>
                      <w:marRight w:val="0"/>
                      <w:marTop w:val="0"/>
                      <w:marBottom w:val="0"/>
                      <w:divBdr>
                        <w:top w:val="none" w:sz="0" w:space="0" w:color="auto"/>
                        <w:left w:val="none" w:sz="0" w:space="0" w:color="auto"/>
                        <w:bottom w:val="none" w:sz="0" w:space="0" w:color="auto"/>
                        <w:right w:val="none" w:sz="0" w:space="0" w:color="auto"/>
                      </w:divBdr>
                    </w:div>
                    <w:div w:id="1762066730">
                      <w:marLeft w:val="0"/>
                      <w:marRight w:val="0"/>
                      <w:marTop w:val="0"/>
                      <w:marBottom w:val="0"/>
                      <w:divBdr>
                        <w:top w:val="none" w:sz="0" w:space="0" w:color="auto"/>
                        <w:left w:val="none" w:sz="0" w:space="0" w:color="auto"/>
                        <w:bottom w:val="none" w:sz="0" w:space="0" w:color="auto"/>
                        <w:right w:val="none" w:sz="0" w:space="0" w:color="auto"/>
                      </w:divBdr>
                    </w:div>
                    <w:div w:id="983655157">
                      <w:marLeft w:val="0"/>
                      <w:marRight w:val="0"/>
                      <w:marTop w:val="0"/>
                      <w:marBottom w:val="0"/>
                      <w:divBdr>
                        <w:top w:val="none" w:sz="0" w:space="0" w:color="auto"/>
                        <w:left w:val="none" w:sz="0" w:space="0" w:color="auto"/>
                        <w:bottom w:val="none" w:sz="0" w:space="0" w:color="auto"/>
                        <w:right w:val="none" w:sz="0" w:space="0" w:color="auto"/>
                      </w:divBdr>
                    </w:div>
                    <w:div w:id="2093306846">
                      <w:marLeft w:val="0"/>
                      <w:marRight w:val="0"/>
                      <w:marTop w:val="0"/>
                      <w:marBottom w:val="0"/>
                      <w:divBdr>
                        <w:top w:val="none" w:sz="0" w:space="0" w:color="auto"/>
                        <w:left w:val="none" w:sz="0" w:space="0" w:color="auto"/>
                        <w:bottom w:val="none" w:sz="0" w:space="0" w:color="auto"/>
                        <w:right w:val="none" w:sz="0" w:space="0" w:color="auto"/>
                      </w:divBdr>
                    </w:div>
                    <w:div w:id="474685373">
                      <w:marLeft w:val="0"/>
                      <w:marRight w:val="0"/>
                      <w:marTop w:val="0"/>
                      <w:marBottom w:val="0"/>
                      <w:divBdr>
                        <w:top w:val="none" w:sz="0" w:space="0" w:color="auto"/>
                        <w:left w:val="none" w:sz="0" w:space="0" w:color="auto"/>
                        <w:bottom w:val="none" w:sz="0" w:space="0" w:color="auto"/>
                        <w:right w:val="none" w:sz="0" w:space="0" w:color="auto"/>
                      </w:divBdr>
                    </w:div>
                    <w:div w:id="866216062">
                      <w:marLeft w:val="0"/>
                      <w:marRight w:val="0"/>
                      <w:marTop w:val="0"/>
                      <w:marBottom w:val="0"/>
                      <w:divBdr>
                        <w:top w:val="none" w:sz="0" w:space="0" w:color="auto"/>
                        <w:left w:val="none" w:sz="0" w:space="0" w:color="auto"/>
                        <w:bottom w:val="none" w:sz="0" w:space="0" w:color="auto"/>
                        <w:right w:val="none" w:sz="0" w:space="0" w:color="auto"/>
                      </w:divBdr>
                    </w:div>
                    <w:div w:id="1371347322">
                      <w:marLeft w:val="0"/>
                      <w:marRight w:val="0"/>
                      <w:marTop w:val="0"/>
                      <w:marBottom w:val="0"/>
                      <w:divBdr>
                        <w:top w:val="none" w:sz="0" w:space="0" w:color="auto"/>
                        <w:left w:val="none" w:sz="0" w:space="0" w:color="auto"/>
                        <w:bottom w:val="none" w:sz="0" w:space="0" w:color="auto"/>
                        <w:right w:val="none" w:sz="0" w:space="0" w:color="auto"/>
                      </w:divBdr>
                    </w:div>
                    <w:div w:id="2115007609">
                      <w:marLeft w:val="0"/>
                      <w:marRight w:val="0"/>
                      <w:marTop w:val="0"/>
                      <w:marBottom w:val="0"/>
                      <w:divBdr>
                        <w:top w:val="none" w:sz="0" w:space="0" w:color="auto"/>
                        <w:left w:val="none" w:sz="0" w:space="0" w:color="auto"/>
                        <w:bottom w:val="none" w:sz="0" w:space="0" w:color="auto"/>
                        <w:right w:val="none" w:sz="0" w:space="0" w:color="auto"/>
                      </w:divBdr>
                    </w:div>
                    <w:div w:id="1650406136">
                      <w:marLeft w:val="0"/>
                      <w:marRight w:val="0"/>
                      <w:marTop w:val="0"/>
                      <w:marBottom w:val="0"/>
                      <w:divBdr>
                        <w:top w:val="none" w:sz="0" w:space="0" w:color="auto"/>
                        <w:left w:val="none" w:sz="0" w:space="0" w:color="auto"/>
                        <w:bottom w:val="none" w:sz="0" w:space="0" w:color="auto"/>
                        <w:right w:val="none" w:sz="0" w:space="0" w:color="auto"/>
                      </w:divBdr>
                    </w:div>
                    <w:div w:id="2056466242">
                      <w:marLeft w:val="0"/>
                      <w:marRight w:val="0"/>
                      <w:marTop w:val="0"/>
                      <w:marBottom w:val="0"/>
                      <w:divBdr>
                        <w:top w:val="none" w:sz="0" w:space="0" w:color="auto"/>
                        <w:left w:val="none" w:sz="0" w:space="0" w:color="auto"/>
                        <w:bottom w:val="none" w:sz="0" w:space="0" w:color="auto"/>
                        <w:right w:val="none" w:sz="0" w:space="0" w:color="auto"/>
                      </w:divBdr>
                    </w:div>
                    <w:div w:id="192966605">
                      <w:marLeft w:val="0"/>
                      <w:marRight w:val="0"/>
                      <w:marTop w:val="0"/>
                      <w:marBottom w:val="0"/>
                      <w:divBdr>
                        <w:top w:val="none" w:sz="0" w:space="0" w:color="auto"/>
                        <w:left w:val="none" w:sz="0" w:space="0" w:color="auto"/>
                        <w:bottom w:val="none" w:sz="0" w:space="0" w:color="auto"/>
                        <w:right w:val="none" w:sz="0" w:space="0" w:color="auto"/>
                      </w:divBdr>
                    </w:div>
                    <w:div w:id="1119374111">
                      <w:marLeft w:val="0"/>
                      <w:marRight w:val="0"/>
                      <w:marTop w:val="0"/>
                      <w:marBottom w:val="0"/>
                      <w:divBdr>
                        <w:top w:val="none" w:sz="0" w:space="0" w:color="auto"/>
                        <w:left w:val="none" w:sz="0" w:space="0" w:color="auto"/>
                        <w:bottom w:val="none" w:sz="0" w:space="0" w:color="auto"/>
                        <w:right w:val="none" w:sz="0" w:space="0" w:color="auto"/>
                      </w:divBdr>
                    </w:div>
                    <w:div w:id="177669971">
                      <w:marLeft w:val="0"/>
                      <w:marRight w:val="0"/>
                      <w:marTop w:val="0"/>
                      <w:marBottom w:val="0"/>
                      <w:divBdr>
                        <w:top w:val="none" w:sz="0" w:space="0" w:color="auto"/>
                        <w:left w:val="none" w:sz="0" w:space="0" w:color="auto"/>
                        <w:bottom w:val="none" w:sz="0" w:space="0" w:color="auto"/>
                        <w:right w:val="none" w:sz="0" w:space="0" w:color="auto"/>
                      </w:divBdr>
                    </w:div>
                    <w:div w:id="3096091">
                      <w:marLeft w:val="0"/>
                      <w:marRight w:val="0"/>
                      <w:marTop w:val="0"/>
                      <w:marBottom w:val="0"/>
                      <w:divBdr>
                        <w:top w:val="none" w:sz="0" w:space="0" w:color="auto"/>
                        <w:left w:val="none" w:sz="0" w:space="0" w:color="auto"/>
                        <w:bottom w:val="none" w:sz="0" w:space="0" w:color="auto"/>
                        <w:right w:val="none" w:sz="0" w:space="0" w:color="auto"/>
                      </w:divBdr>
                    </w:div>
                    <w:div w:id="974331453">
                      <w:marLeft w:val="0"/>
                      <w:marRight w:val="0"/>
                      <w:marTop w:val="0"/>
                      <w:marBottom w:val="0"/>
                      <w:divBdr>
                        <w:top w:val="none" w:sz="0" w:space="0" w:color="auto"/>
                        <w:left w:val="none" w:sz="0" w:space="0" w:color="auto"/>
                        <w:bottom w:val="none" w:sz="0" w:space="0" w:color="auto"/>
                        <w:right w:val="none" w:sz="0" w:space="0" w:color="auto"/>
                      </w:divBdr>
                    </w:div>
                    <w:div w:id="405036060">
                      <w:marLeft w:val="0"/>
                      <w:marRight w:val="0"/>
                      <w:marTop w:val="0"/>
                      <w:marBottom w:val="0"/>
                      <w:divBdr>
                        <w:top w:val="none" w:sz="0" w:space="0" w:color="auto"/>
                        <w:left w:val="none" w:sz="0" w:space="0" w:color="auto"/>
                        <w:bottom w:val="none" w:sz="0" w:space="0" w:color="auto"/>
                        <w:right w:val="none" w:sz="0" w:space="0" w:color="auto"/>
                      </w:divBdr>
                    </w:div>
                    <w:div w:id="991762358">
                      <w:marLeft w:val="0"/>
                      <w:marRight w:val="0"/>
                      <w:marTop w:val="0"/>
                      <w:marBottom w:val="0"/>
                      <w:divBdr>
                        <w:top w:val="none" w:sz="0" w:space="0" w:color="auto"/>
                        <w:left w:val="none" w:sz="0" w:space="0" w:color="auto"/>
                        <w:bottom w:val="none" w:sz="0" w:space="0" w:color="auto"/>
                        <w:right w:val="none" w:sz="0" w:space="0" w:color="auto"/>
                      </w:divBdr>
                    </w:div>
                    <w:div w:id="665787475">
                      <w:marLeft w:val="0"/>
                      <w:marRight w:val="0"/>
                      <w:marTop w:val="0"/>
                      <w:marBottom w:val="0"/>
                      <w:divBdr>
                        <w:top w:val="none" w:sz="0" w:space="0" w:color="auto"/>
                        <w:left w:val="none" w:sz="0" w:space="0" w:color="auto"/>
                        <w:bottom w:val="none" w:sz="0" w:space="0" w:color="auto"/>
                        <w:right w:val="none" w:sz="0" w:space="0" w:color="auto"/>
                      </w:divBdr>
                    </w:div>
                    <w:div w:id="807817644">
                      <w:marLeft w:val="0"/>
                      <w:marRight w:val="0"/>
                      <w:marTop w:val="0"/>
                      <w:marBottom w:val="0"/>
                      <w:divBdr>
                        <w:top w:val="none" w:sz="0" w:space="0" w:color="auto"/>
                        <w:left w:val="none" w:sz="0" w:space="0" w:color="auto"/>
                        <w:bottom w:val="none" w:sz="0" w:space="0" w:color="auto"/>
                        <w:right w:val="none" w:sz="0" w:space="0" w:color="auto"/>
                      </w:divBdr>
                    </w:div>
                    <w:div w:id="1284653859">
                      <w:marLeft w:val="0"/>
                      <w:marRight w:val="0"/>
                      <w:marTop w:val="0"/>
                      <w:marBottom w:val="0"/>
                      <w:divBdr>
                        <w:top w:val="none" w:sz="0" w:space="0" w:color="auto"/>
                        <w:left w:val="none" w:sz="0" w:space="0" w:color="auto"/>
                        <w:bottom w:val="none" w:sz="0" w:space="0" w:color="auto"/>
                        <w:right w:val="none" w:sz="0" w:space="0" w:color="auto"/>
                      </w:divBdr>
                    </w:div>
                    <w:div w:id="642347315">
                      <w:marLeft w:val="0"/>
                      <w:marRight w:val="0"/>
                      <w:marTop w:val="0"/>
                      <w:marBottom w:val="0"/>
                      <w:divBdr>
                        <w:top w:val="none" w:sz="0" w:space="0" w:color="auto"/>
                        <w:left w:val="none" w:sz="0" w:space="0" w:color="auto"/>
                        <w:bottom w:val="none" w:sz="0" w:space="0" w:color="auto"/>
                        <w:right w:val="none" w:sz="0" w:space="0" w:color="auto"/>
                      </w:divBdr>
                    </w:div>
                    <w:div w:id="1297755842">
                      <w:marLeft w:val="0"/>
                      <w:marRight w:val="0"/>
                      <w:marTop w:val="0"/>
                      <w:marBottom w:val="0"/>
                      <w:divBdr>
                        <w:top w:val="none" w:sz="0" w:space="0" w:color="auto"/>
                        <w:left w:val="none" w:sz="0" w:space="0" w:color="auto"/>
                        <w:bottom w:val="none" w:sz="0" w:space="0" w:color="auto"/>
                        <w:right w:val="none" w:sz="0" w:space="0" w:color="auto"/>
                      </w:divBdr>
                    </w:div>
                    <w:div w:id="1599293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3609748">
          <w:marLeft w:val="0"/>
          <w:marRight w:val="0"/>
          <w:marTop w:val="0"/>
          <w:marBottom w:val="0"/>
          <w:divBdr>
            <w:top w:val="none" w:sz="0" w:space="0" w:color="auto"/>
            <w:left w:val="none" w:sz="0" w:space="0" w:color="auto"/>
            <w:bottom w:val="none" w:sz="0" w:space="0" w:color="auto"/>
            <w:right w:val="none" w:sz="0" w:space="0" w:color="auto"/>
          </w:divBdr>
          <w:divsChild>
            <w:div w:id="618534850">
              <w:marLeft w:val="0"/>
              <w:marRight w:val="0"/>
              <w:marTop w:val="0"/>
              <w:marBottom w:val="0"/>
              <w:divBdr>
                <w:top w:val="none" w:sz="0" w:space="0" w:color="auto"/>
                <w:left w:val="none" w:sz="0" w:space="0" w:color="auto"/>
                <w:bottom w:val="none" w:sz="0" w:space="0" w:color="auto"/>
                <w:right w:val="none" w:sz="0" w:space="0" w:color="auto"/>
              </w:divBdr>
              <w:divsChild>
                <w:div w:id="1045714257">
                  <w:marLeft w:val="0"/>
                  <w:marRight w:val="0"/>
                  <w:marTop w:val="0"/>
                  <w:marBottom w:val="0"/>
                  <w:divBdr>
                    <w:top w:val="none" w:sz="0" w:space="0" w:color="auto"/>
                    <w:left w:val="none" w:sz="0" w:space="0" w:color="auto"/>
                    <w:bottom w:val="none" w:sz="0" w:space="0" w:color="auto"/>
                    <w:right w:val="none" w:sz="0" w:space="0" w:color="auto"/>
                  </w:divBdr>
                  <w:divsChild>
                    <w:div w:id="87507016">
                      <w:marLeft w:val="0"/>
                      <w:marRight w:val="0"/>
                      <w:marTop w:val="0"/>
                      <w:marBottom w:val="0"/>
                      <w:divBdr>
                        <w:top w:val="none" w:sz="0" w:space="0" w:color="auto"/>
                        <w:left w:val="none" w:sz="0" w:space="0" w:color="auto"/>
                        <w:bottom w:val="none" w:sz="0" w:space="0" w:color="auto"/>
                        <w:right w:val="none" w:sz="0" w:space="0" w:color="auto"/>
                      </w:divBdr>
                    </w:div>
                    <w:div w:id="323552949">
                      <w:marLeft w:val="0"/>
                      <w:marRight w:val="0"/>
                      <w:marTop w:val="0"/>
                      <w:marBottom w:val="0"/>
                      <w:divBdr>
                        <w:top w:val="none" w:sz="0" w:space="0" w:color="auto"/>
                        <w:left w:val="none" w:sz="0" w:space="0" w:color="auto"/>
                        <w:bottom w:val="none" w:sz="0" w:space="0" w:color="auto"/>
                        <w:right w:val="none" w:sz="0" w:space="0" w:color="auto"/>
                      </w:divBdr>
                    </w:div>
                    <w:div w:id="1162040901">
                      <w:marLeft w:val="0"/>
                      <w:marRight w:val="0"/>
                      <w:marTop w:val="0"/>
                      <w:marBottom w:val="0"/>
                      <w:divBdr>
                        <w:top w:val="none" w:sz="0" w:space="0" w:color="auto"/>
                        <w:left w:val="none" w:sz="0" w:space="0" w:color="auto"/>
                        <w:bottom w:val="none" w:sz="0" w:space="0" w:color="auto"/>
                        <w:right w:val="none" w:sz="0" w:space="0" w:color="auto"/>
                      </w:divBdr>
                    </w:div>
                    <w:div w:id="974530240">
                      <w:marLeft w:val="0"/>
                      <w:marRight w:val="0"/>
                      <w:marTop w:val="0"/>
                      <w:marBottom w:val="0"/>
                      <w:divBdr>
                        <w:top w:val="none" w:sz="0" w:space="0" w:color="auto"/>
                        <w:left w:val="none" w:sz="0" w:space="0" w:color="auto"/>
                        <w:bottom w:val="none" w:sz="0" w:space="0" w:color="auto"/>
                        <w:right w:val="none" w:sz="0" w:space="0" w:color="auto"/>
                      </w:divBdr>
                    </w:div>
                    <w:div w:id="667054783">
                      <w:marLeft w:val="0"/>
                      <w:marRight w:val="0"/>
                      <w:marTop w:val="0"/>
                      <w:marBottom w:val="0"/>
                      <w:divBdr>
                        <w:top w:val="none" w:sz="0" w:space="0" w:color="auto"/>
                        <w:left w:val="none" w:sz="0" w:space="0" w:color="auto"/>
                        <w:bottom w:val="none" w:sz="0" w:space="0" w:color="auto"/>
                        <w:right w:val="none" w:sz="0" w:space="0" w:color="auto"/>
                      </w:divBdr>
                    </w:div>
                    <w:div w:id="709648645">
                      <w:marLeft w:val="0"/>
                      <w:marRight w:val="0"/>
                      <w:marTop w:val="0"/>
                      <w:marBottom w:val="0"/>
                      <w:divBdr>
                        <w:top w:val="none" w:sz="0" w:space="0" w:color="auto"/>
                        <w:left w:val="none" w:sz="0" w:space="0" w:color="auto"/>
                        <w:bottom w:val="none" w:sz="0" w:space="0" w:color="auto"/>
                        <w:right w:val="none" w:sz="0" w:space="0" w:color="auto"/>
                      </w:divBdr>
                    </w:div>
                    <w:div w:id="827869877">
                      <w:marLeft w:val="0"/>
                      <w:marRight w:val="0"/>
                      <w:marTop w:val="0"/>
                      <w:marBottom w:val="0"/>
                      <w:divBdr>
                        <w:top w:val="none" w:sz="0" w:space="0" w:color="auto"/>
                        <w:left w:val="none" w:sz="0" w:space="0" w:color="auto"/>
                        <w:bottom w:val="none" w:sz="0" w:space="0" w:color="auto"/>
                        <w:right w:val="none" w:sz="0" w:space="0" w:color="auto"/>
                      </w:divBdr>
                    </w:div>
                    <w:div w:id="493495814">
                      <w:marLeft w:val="0"/>
                      <w:marRight w:val="0"/>
                      <w:marTop w:val="0"/>
                      <w:marBottom w:val="0"/>
                      <w:divBdr>
                        <w:top w:val="none" w:sz="0" w:space="0" w:color="auto"/>
                        <w:left w:val="none" w:sz="0" w:space="0" w:color="auto"/>
                        <w:bottom w:val="none" w:sz="0" w:space="0" w:color="auto"/>
                        <w:right w:val="none" w:sz="0" w:space="0" w:color="auto"/>
                      </w:divBdr>
                    </w:div>
                    <w:div w:id="889658951">
                      <w:marLeft w:val="0"/>
                      <w:marRight w:val="0"/>
                      <w:marTop w:val="0"/>
                      <w:marBottom w:val="0"/>
                      <w:divBdr>
                        <w:top w:val="none" w:sz="0" w:space="0" w:color="auto"/>
                        <w:left w:val="none" w:sz="0" w:space="0" w:color="auto"/>
                        <w:bottom w:val="none" w:sz="0" w:space="0" w:color="auto"/>
                        <w:right w:val="none" w:sz="0" w:space="0" w:color="auto"/>
                      </w:divBdr>
                    </w:div>
                    <w:div w:id="167139580">
                      <w:marLeft w:val="0"/>
                      <w:marRight w:val="0"/>
                      <w:marTop w:val="0"/>
                      <w:marBottom w:val="0"/>
                      <w:divBdr>
                        <w:top w:val="none" w:sz="0" w:space="0" w:color="auto"/>
                        <w:left w:val="none" w:sz="0" w:space="0" w:color="auto"/>
                        <w:bottom w:val="none" w:sz="0" w:space="0" w:color="auto"/>
                        <w:right w:val="none" w:sz="0" w:space="0" w:color="auto"/>
                      </w:divBdr>
                    </w:div>
                    <w:div w:id="1805077892">
                      <w:marLeft w:val="0"/>
                      <w:marRight w:val="0"/>
                      <w:marTop w:val="0"/>
                      <w:marBottom w:val="0"/>
                      <w:divBdr>
                        <w:top w:val="none" w:sz="0" w:space="0" w:color="auto"/>
                        <w:left w:val="none" w:sz="0" w:space="0" w:color="auto"/>
                        <w:bottom w:val="none" w:sz="0" w:space="0" w:color="auto"/>
                        <w:right w:val="none" w:sz="0" w:space="0" w:color="auto"/>
                      </w:divBdr>
                    </w:div>
                    <w:div w:id="1840851329">
                      <w:marLeft w:val="0"/>
                      <w:marRight w:val="0"/>
                      <w:marTop w:val="0"/>
                      <w:marBottom w:val="0"/>
                      <w:divBdr>
                        <w:top w:val="none" w:sz="0" w:space="0" w:color="auto"/>
                        <w:left w:val="none" w:sz="0" w:space="0" w:color="auto"/>
                        <w:bottom w:val="none" w:sz="0" w:space="0" w:color="auto"/>
                        <w:right w:val="none" w:sz="0" w:space="0" w:color="auto"/>
                      </w:divBdr>
                    </w:div>
                    <w:div w:id="1448741721">
                      <w:marLeft w:val="0"/>
                      <w:marRight w:val="0"/>
                      <w:marTop w:val="0"/>
                      <w:marBottom w:val="0"/>
                      <w:divBdr>
                        <w:top w:val="none" w:sz="0" w:space="0" w:color="auto"/>
                        <w:left w:val="none" w:sz="0" w:space="0" w:color="auto"/>
                        <w:bottom w:val="none" w:sz="0" w:space="0" w:color="auto"/>
                        <w:right w:val="none" w:sz="0" w:space="0" w:color="auto"/>
                      </w:divBdr>
                    </w:div>
                    <w:div w:id="1907952204">
                      <w:marLeft w:val="0"/>
                      <w:marRight w:val="0"/>
                      <w:marTop w:val="0"/>
                      <w:marBottom w:val="0"/>
                      <w:divBdr>
                        <w:top w:val="none" w:sz="0" w:space="0" w:color="auto"/>
                        <w:left w:val="none" w:sz="0" w:space="0" w:color="auto"/>
                        <w:bottom w:val="none" w:sz="0" w:space="0" w:color="auto"/>
                        <w:right w:val="none" w:sz="0" w:space="0" w:color="auto"/>
                      </w:divBdr>
                    </w:div>
                    <w:div w:id="226262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4806601">
      <w:bodyDiv w:val="1"/>
      <w:marLeft w:val="0"/>
      <w:marRight w:val="0"/>
      <w:marTop w:val="0"/>
      <w:marBottom w:val="0"/>
      <w:divBdr>
        <w:top w:val="none" w:sz="0" w:space="0" w:color="auto"/>
        <w:left w:val="none" w:sz="0" w:space="0" w:color="auto"/>
        <w:bottom w:val="none" w:sz="0" w:space="0" w:color="auto"/>
        <w:right w:val="none" w:sz="0" w:space="0" w:color="auto"/>
      </w:divBdr>
    </w:div>
    <w:div w:id="1139767646">
      <w:bodyDiv w:val="1"/>
      <w:marLeft w:val="0"/>
      <w:marRight w:val="0"/>
      <w:marTop w:val="0"/>
      <w:marBottom w:val="0"/>
      <w:divBdr>
        <w:top w:val="none" w:sz="0" w:space="0" w:color="auto"/>
        <w:left w:val="none" w:sz="0" w:space="0" w:color="auto"/>
        <w:bottom w:val="none" w:sz="0" w:space="0" w:color="auto"/>
        <w:right w:val="none" w:sz="0" w:space="0" w:color="auto"/>
      </w:divBdr>
    </w:div>
    <w:div w:id="1550999101">
      <w:bodyDiv w:val="1"/>
      <w:marLeft w:val="0"/>
      <w:marRight w:val="0"/>
      <w:marTop w:val="0"/>
      <w:marBottom w:val="0"/>
      <w:divBdr>
        <w:top w:val="none" w:sz="0" w:space="0" w:color="auto"/>
        <w:left w:val="none" w:sz="0" w:space="0" w:color="auto"/>
        <w:bottom w:val="none" w:sz="0" w:space="0" w:color="auto"/>
        <w:right w:val="none" w:sz="0" w:space="0" w:color="auto"/>
      </w:divBdr>
    </w:div>
    <w:div w:id="1610047475">
      <w:bodyDiv w:val="1"/>
      <w:marLeft w:val="0"/>
      <w:marRight w:val="0"/>
      <w:marTop w:val="0"/>
      <w:marBottom w:val="0"/>
      <w:divBdr>
        <w:top w:val="none" w:sz="0" w:space="0" w:color="auto"/>
        <w:left w:val="none" w:sz="0" w:space="0" w:color="auto"/>
        <w:bottom w:val="none" w:sz="0" w:space="0" w:color="auto"/>
        <w:right w:val="none" w:sz="0" w:space="0" w:color="auto"/>
      </w:divBdr>
    </w:div>
    <w:div w:id="1893035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79E6EA-1353-4D60-AB5D-22C92715B25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8339</Words>
  <Characters>47534</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70080827</dc:creator>
  <cp:lastModifiedBy>Morning Fun.</cp:lastModifiedBy>
  <cp:revision>2</cp:revision>
  <dcterms:created xsi:type="dcterms:W3CDTF">2026-06-24T06:09:00Z</dcterms:created>
  <dcterms:modified xsi:type="dcterms:W3CDTF">2026-06-24T06:09:00Z</dcterms:modified>
</cp:coreProperties>
</file>